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ook w:val="01E0"/>
      </w:tblPr>
      <w:tblGrid>
        <w:gridCol w:w="3600"/>
        <w:gridCol w:w="2700"/>
        <w:gridCol w:w="3600"/>
      </w:tblGrid>
      <w:tr w:rsidR="00134E4F" w:rsidRPr="00CA2C1C" w:rsidTr="00EE20F5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1B499A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rect id="_x0000_s1033" style="position:absolute;left:0;text-align:left;margin-left:-3.85pt;margin-top:-.2pt;width:188.65pt;height:170.25pt;z-index:251659776" filled="f" strokecolor="white">
                  <v:textbox style="mso-next-textbox:#_x0000_s1033" inset="1pt,1pt,1pt,1pt">
                    <w:txbxContent>
                      <w:p w:rsidR="00815E97" w:rsidRDefault="00815E97" w:rsidP="005308BC">
                        <w:pPr>
                          <w:tabs>
                            <w:tab w:val="left" w:pos="142"/>
                          </w:tabs>
                          <w:jc w:val="center"/>
                          <w:rPr>
                            <w:rFonts w:ascii="Times Cyr Bash Normal" w:hAnsi="Times Cyr Bash Normal"/>
                            <w:lang w:val="en-US"/>
                          </w:rPr>
                        </w:pPr>
                      </w:p>
                      <w:p w:rsidR="00815E97" w:rsidRDefault="00815E97" w:rsidP="005308BC">
                        <w:pPr>
                          <w:tabs>
                            <w:tab w:val="left" w:pos="142"/>
                          </w:tabs>
                          <w:jc w:val="center"/>
                          <w:rPr>
                            <w:rFonts w:ascii="Times Cyr Bash Normal" w:hAnsi="Times Cyr Bash Normal"/>
                            <w:sz w:val="18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>Баш7ортостан Республика3ы</w:t>
                        </w:r>
                      </w:p>
                      <w:p w:rsidR="00815E97" w:rsidRPr="00161F73" w:rsidRDefault="00815E97" w:rsidP="004B4100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 xml:space="preserve">Дыуан районы </w:t>
                        </w:r>
                      </w:p>
                      <w:p w:rsidR="00815E97" w:rsidRPr="00161F73" w:rsidRDefault="00815E97" w:rsidP="004B4100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муниципаль районыны8</w:t>
                        </w:r>
                      </w:p>
                      <w:p w:rsidR="00815E97" w:rsidRPr="00161F73" w:rsidRDefault="00815E97" w:rsidP="004B4100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Михайловка  ауыл  советы</w:t>
                        </w:r>
                      </w:p>
                      <w:p w:rsidR="00815E97" w:rsidRPr="00EE20F5" w:rsidRDefault="00815E97" w:rsidP="008563C6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ауыл бил2м23е хакими2те</w:t>
                        </w:r>
                        <w:r w:rsidRPr="008563C6">
                          <w:rPr>
                            <w:rFonts w:ascii="Times Cyr Bash Normal" w:hAnsi="Times Cyr Bash Normal"/>
                          </w:rPr>
                          <w:t xml:space="preserve"> </w:t>
                        </w:r>
                        <w:r w:rsidRPr="00EE20F5">
                          <w:rPr>
                            <w:rFonts w:ascii="Times Cyr Bash Normal" w:hAnsi="Times Cyr Bash Normal"/>
                          </w:rPr>
                          <w:t xml:space="preserve">   </w:t>
                        </w:r>
                      </w:p>
                      <w:p w:rsidR="00815E97" w:rsidRPr="00EE20F5" w:rsidRDefault="00815E97" w:rsidP="008563C6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</w:p>
                      <w:p w:rsidR="00815E97" w:rsidRPr="008563C6" w:rsidRDefault="00815E97" w:rsidP="008563C6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8563C6">
                          <w:t>(</w:t>
                        </w:r>
                        <w:r w:rsidRPr="008563C6">
                          <w:rPr>
                            <w:rFonts w:ascii="Times Cyr Bash Normal" w:hAnsi="Times Cyr Bash Normal"/>
                          </w:rPr>
                          <w:t xml:space="preserve">Михайловка ауыл советы </w:t>
                        </w:r>
                        <w:r w:rsidRPr="00161F73">
                          <w:rPr>
                            <w:rFonts w:ascii="Times Cyr Bash Normal" w:hAnsi="Times Cyr Bash Normal"/>
                          </w:rPr>
                          <w:t>хакими2те</w:t>
                        </w:r>
                        <w:r w:rsidRPr="008563C6">
                          <w:rPr>
                            <w:rFonts w:ascii="Times Cyr Bash Normal" w:hAnsi="Times Cyr Bash Normal" w:cs="Times Cyr Bash Normal"/>
                          </w:rPr>
                          <w:t xml:space="preserve"> МО</w:t>
                        </w:r>
                      </w:p>
                      <w:p w:rsidR="00815E97" w:rsidRDefault="00815E97" w:rsidP="008563C6">
                        <w:pPr>
                          <w:tabs>
                            <w:tab w:val="left" w:pos="142"/>
                          </w:tabs>
                          <w:jc w:val="center"/>
                          <w:rPr>
                            <w:rFonts w:ascii="Times Cyr Bash Normal" w:hAnsi="Times Cyr Bash Normal"/>
                            <w:sz w:val="18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>Баш7ортостан Республика3ы</w:t>
                        </w:r>
                      </w:p>
                      <w:p w:rsidR="00815E97" w:rsidRPr="008563C6" w:rsidRDefault="00815E97" w:rsidP="008563C6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</w:rPr>
                        </w:pPr>
                        <w:r w:rsidRPr="008563C6">
                          <w:rPr>
                            <w:rFonts w:ascii="Times Cyr Bash Normal" w:hAnsi="Times Cyr Bash Normal" w:cs="Times Cyr Bash Normal"/>
                          </w:rPr>
                          <w:t>дыуан районы муниципаль районы</w:t>
                        </w:r>
                        <w:r w:rsidRPr="008563C6">
                          <w:t>)</w:t>
                        </w:r>
                      </w:p>
                      <w:p w:rsidR="00815E97" w:rsidRPr="008563C6" w:rsidRDefault="00815E97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815E97" w:rsidRPr="008563C6" w:rsidRDefault="00815E97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EE20F5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2A4C15" w:rsidRDefault="001B499A" w:rsidP="00CA2C1C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35" style="position:absolute;margin-left:115.65pt;margin-top:-69.8pt;width:184.35pt;height:152.6pt;z-index:251660800" filled="f" strokecolor="white">
                  <v:textbox style="mso-next-textbox:#_x0000_s1035" inset="1pt,1pt,1pt,1pt">
                    <w:txbxContent>
                      <w:p w:rsidR="00815E97" w:rsidRPr="00161F73" w:rsidRDefault="00815E97" w:rsidP="00EE20F5">
                        <w:pPr>
                          <w:pStyle w:val="a7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161F73">
                          <w:t xml:space="preserve">Администрация сельского поселения Михайловский </w:t>
                        </w:r>
                        <w:r w:rsidRPr="00161F73">
                          <w:rPr>
                            <w:sz w:val="22"/>
                            <w:szCs w:val="22"/>
                          </w:rPr>
                          <w:t>сельсовет муниципального района</w:t>
                        </w:r>
                      </w:p>
                      <w:p w:rsidR="00815E97" w:rsidRPr="008563C6" w:rsidRDefault="00815E97" w:rsidP="005308BC">
                        <w:pPr>
                          <w:pStyle w:val="a7"/>
                          <w:jc w:val="center"/>
                        </w:pPr>
                        <w:r w:rsidRPr="00161F73">
                          <w:t>Дуванский район</w:t>
                        </w:r>
                        <w:r w:rsidRPr="008563C6">
                          <w:t xml:space="preserve"> </w:t>
                        </w:r>
                      </w:p>
                      <w:p w:rsidR="00815E97" w:rsidRPr="00EE20F5" w:rsidRDefault="00815E97" w:rsidP="008563C6">
                        <w:pPr>
                          <w:pStyle w:val="a7"/>
                          <w:jc w:val="center"/>
                        </w:pPr>
                        <w:r>
                          <w:t>Республики Башкортостан</w:t>
                        </w:r>
                        <w:r w:rsidRPr="008563C6">
                          <w:t xml:space="preserve"> </w:t>
                        </w:r>
                      </w:p>
                      <w:p w:rsidR="00815E97" w:rsidRPr="00EE20F5" w:rsidRDefault="00815E97" w:rsidP="008563C6">
                        <w:pPr>
                          <w:pStyle w:val="a7"/>
                          <w:jc w:val="center"/>
                        </w:pPr>
                      </w:p>
                      <w:p w:rsidR="00815E97" w:rsidRDefault="00815E97" w:rsidP="008563C6">
                        <w:pPr>
                          <w:pStyle w:val="a7"/>
                          <w:jc w:val="center"/>
                        </w:pPr>
                        <w:r w:rsidRPr="008563C6">
                          <w:t>(</w:t>
                        </w:r>
                        <w:r>
                          <w:t xml:space="preserve">Администрация МО Михайловский сельсовет </w:t>
                        </w:r>
                      </w:p>
                      <w:p w:rsidR="00815E97" w:rsidRPr="008563C6" w:rsidRDefault="00815E97" w:rsidP="008563C6">
                        <w:pPr>
                          <w:pStyle w:val="a7"/>
                          <w:jc w:val="center"/>
                        </w:pPr>
                        <w:r>
                          <w:t>муниципального района Дуванский район Республики Башкортостан</w:t>
                        </w:r>
                        <w:r w:rsidRPr="008563C6">
                          <w:t>)</w:t>
                        </w:r>
                      </w:p>
                      <w:p w:rsidR="00815E97" w:rsidRPr="00161F73" w:rsidRDefault="00815E97" w:rsidP="00193613">
                        <w:pPr>
                          <w:pStyle w:val="a7"/>
                          <w:jc w:val="center"/>
                          <w:rPr>
                            <w:i/>
                            <w:sz w:val="16"/>
                          </w:rPr>
                        </w:pPr>
                      </w:p>
                      <w:p w:rsidR="00815E97" w:rsidRPr="00193613" w:rsidRDefault="00815E97" w:rsidP="00193613">
                        <w:pPr>
                          <w:pStyle w:val="3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5308BC" w:rsidRDefault="00EE20F5" w:rsidP="005308BC">
            <w:pPr>
              <w:ind w:left="158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-1287780</wp:posOffset>
                  </wp:positionV>
                  <wp:extent cx="800100" cy="96202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Default="00040EB3">
      <w:pPr>
        <w:rPr>
          <w:lang w:val="en-US"/>
        </w:rPr>
      </w:pPr>
    </w:p>
    <w:p w:rsidR="008563C6" w:rsidRDefault="008563C6">
      <w:pPr>
        <w:rPr>
          <w:lang w:val="en-US"/>
        </w:rPr>
      </w:pPr>
    </w:p>
    <w:p w:rsidR="008563C6" w:rsidRDefault="008563C6">
      <w:pPr>
        <w:rPr>
          <w:lang w:val="en-US"/>
        </w:rPr>
      </w:pPr>
    </w:p>
    <w:p w:rsidR="008563C6" w:rsidRPr="007D77CF" w:rsidRDefault="008563C6">
      <w:pPr>
        <w:rPr>
          <w:lang w:val="en-US"/>
        </w:rPr>
      </w:pPr>
    </w:p>
    <w:p w:rsidR="00F15C53" w:rsidRDefault="001B499A" w:rsidP="00C24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499A">
        <w:rPr>
          <w:noProof/>
          <w:sz w:val="28"/>
          <w:szCs w:val="28"/>
        </w:rPr>
        <w:pict>
          <v:line id="_x0000_s1037" style="position:absolute;left:0;text-align:left;z-index:251662848" from="-3.85pt,3.3pt" to="482.15pt,3.3pt" strokeweight="2pt"/>
        </w:pict>
      </w:r>
    </w:p>
    <w:p w:rsidR="00C24D32" w:rsidRPr="007A5F01" w:rsidRDefault="00C24D32" w:rsidP="00C24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4A56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ПОСТАНОВЛЕНИЕ</w:t>
      </w:r>
    </w:p>
    <w:p w:rsidR="00DD35F3" w:rsidRPr="007A5F01" w:rsidRDefault="00DD35F3" w:rsidP="00C24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4D32" w:rsidRPr="00367DC8" w:rsidRDefault="00ED1510" w:rsidP="00C24D3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B512CB">
        <w:rPr>
          <w:sz w:val="28"/>
          <w:szCs w:val="28"/>
          <w:lang w:val="en-US"/>
        </w:rPr>
        <w:t xml:space="preserve">1 </w:t>
      </w:r>
      <w:r w:rsidR="00B512CB">
        <w:rPr>
          <w:sz w:val="28"/>
          <w:szCs w:val="28"/>
        </w:rPr>
        <w:t>декабря</w:t>
      </w:r>
      <w:r w:rsidR="00C24D32" w:rsidRPr="00367DC8">
        <w:rPr>
          <w:sz w:val="28"/>
          <w:szCs w:val="28"/>
        </w:rPr>
        <w:t xml:space="preserve"> 20</w:t>
      </w:r>
      <w:r w:rsidR="00C24D32">
        <w:rPr>
          <w:sz w:val="28"/>
          <w:szCs w:val="28"/>
        </w:rPr>
        <w:t>2</w:t>
      </w:r>
      <w:r w:rsidR="00AF7812" w:rsidRPr="00AF7812">
        <w:rPr>
          <w:sz w:val="28"/>
          <w:szCs w:val="28"/>
        </w:rPr>
        <w:t>1</w:t>
      </w:r>
      <w:r w:rsidR="00C24D32" w:rsidRPr="00367DC8">
        <w:rPr>
          <w:sz w:val="28"/>
          <w:szCs w:val="28"/>
        </w:rPr>
        <w:t xml:space="preserve"> й.</w:t>
      </w:r>
      <w:r w:rsidR="00C24D32" w:rsidRPr="00367DC8">
        <w:rPr>
          <w:sz w:val="28"/>
          <w:szCs w:val="28"/>
        </w:rPr>
        <w:tab/>
      </w:r>
      <w:r w:rsidR="00C24D32" w:rsidRPr="00367DC8">
        <w:rPr>
          <w:sz w:val="28"/>
          <w:szCs w:val="28"/>
        </w:rPr>
        <w:tab/>
        <w:t xml:space="preserve">         № </w:t>
      </w:r>
      <w:r w:rsidR="000E426F" w:rsidRPr="000E426F">
        <w:rPr>
          <w:sz w:val="28"/>
          <w:szCs w:val="28"/>
        </w:rPr>
        <w:t>5</w:t>
      </w:r>
      <w:r w:rsidR="00B512CB" w:rsidRPr="00B512CB">
        <w:rPr>
          <w:sz w:val="28"/>
          <w:szCs w:val="28"/>
        </w:rPr>
        <w:t>8</w:t>
      </w:r>
      <w:r w:rsidR="006F77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0</w:t>
      </w:r>
      <w:r w:rsidR="00B512CB">
        <w:rPr>
          <w:sz w:val="28"/>
          <w:szCs w:val="28"/>
        </w:rPr>
        <w:t>1 декабря</w:t>
      </w:r>
      <w:r w:rsidR="00C24D32" w:rsidRPr="00367DC8">
        <w:rPr>
          <w:sz w:val="28"/>
          <w:szCs w:val="28"/>
        </w:rPr>
        <w:t xml:space="preserve">  20</w:t>
      </w:r>
      <w:r w:rsidR="00C24D32">
        <w:rPr>
          <w:sz w:val="28"/>
          <w:szCs w:val="28"/>
        </w:rPr>
        <w:t>2</w:t>
      </w:r>
      <w:r w:rsidR="00AF7812" w:rsidRPr="00AF7812">
        <w:rPr>
          <w:sz w:val="28"/>
          <w:szCs w:val="28"/>
        </w:rPr>
        <w:t>1</w:t>
      </w:r>
      <w:r w:rsidR="00C24D32" w:rsidRPr="00367DC8">
        <w:rPr>
          <w:sz w:val="28"/>
          <w:szCs w:val="28"/>
        </w:rPr>
        <w:t xml:space="preserve"> г</w:t>
      </w:r>
      <w:r w:rsidR="006F77C7">
        <w:rPr>
          <w:sz w:val="28"/>
          <w:szCs w:val="28"/>
        </w:rPr>
        <w:t>ода</w:t>
      </w:r>
      <w:r w:rsidR="00C24D32" w:rsidRPr="00367DC8">
        <w:rPr>
          <w:sz w:val="28"/>
          <w:szCs w:val="28"/>
        </w:rPr>
        <w:t>.</w:t>
      </w:r>
    </w:p>
    <w:p w:rsidR="00DD3824" w:rsidRDefault="00DD3824" w:rsidP="004318C7">
      <w:pPr>
        <w:ind w:left="-426"/>
        <w:jc w:val="center"/>
        <w:rPr>
          <w:sz w:val="28"/>
        </w:rPr>
      </w:pPr>
      <w:r w:rsidRPr="000653AD">
        <w:rPr>
          <w:sz w:val="32"/>
          <w:szCs w:val="32"/>
        </w:rPr>
        <w:t xml:space="preserve"> </w:t>
      </w:r>
    </w:p>
    <w:tbl>
      <w:tblPr>
        <w:tblW w:w="11010" w:type="dxa"/>
        <w:tblInd w:w="-432" w:type="dxa"/>
        <w:tblLayout w:type="fixed"/>
        <w:tblLook w:val="04A0"/>
      </w:tblPr>
      <w:tblGrid>
        <w:gridCol w:w="11010"/>
      </w:tblGrid>
      <w:tr w:rsidR="009666CB" w:rsidRPr="00444B56" w:rsidTr="00D95311">
        <w:trPr>
          <w:trHeight w:val="480"/>
        </w:trPr>
        <w:tc>
          <w:tcPr>
            <w:tcW w:w="9889" w:type="dxa"/>
            <w:hideMark/>
          </w:tcPr>
          <w:p w:rsidR="009666CB" w:rsidRPr="00444B56" w:rsidRDefault="009666CB" w:rsidP="00D95311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444B56">
              <w:rPr>
                <w:b/>
                <w:sz w:val="28"/>
                <w:szCs w:val="28"/>
              </w:rPr>
              <w:t xml:space="preserve">Об  утверждении  Порядка предоставления субсидий муниципальным бюджетным и автономным учреждениям  сельского поселения </w:t>
            </w:r>
            <w:r w:rsidR="00C57AB4">
              <w:rPr>
                <w:b/>
                <w:sz w:val="28"/>
                <w:szCs w:val="28"/>
              </w:rPr>
              <w:t>Михайловский</w:t>
            </w:r>
            <w:r w:rsidRPr="00444B56">
              <w:rPr>
                <w:b/>
                <w:sz w:val="28"/>
                <w:szCs w:val="28"/>
              </w:rPr>
              <w:t xml:space="preserve">  сельсовет муниципального района Дуванский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</w:t>
            </w:r>
          </w:p>
          <w:p w:rsidR="009666CB" w:rsidRPr="00444B56" w:rsidRDefault="009666CB" w:rsidP="00D95311">
            <w:pPr>
              <w:rPr>
                <w:sz w:val="28"/>
                <w:szCs w:val="28"/>
              </w:rPr>
            </w:pPr>
          </w:p>
        </w:tc>
      </w:tr>
    </w:tbl>
    <w:p w:rsidR="009666CB" w:rsidRPr="00444B56" w:rsidRDefault="009666CB" w:rsidP="009666CB">
      <w:pPr>
        <w:ind w:firstLine="708"/>
        <w:jc w:val="both"/>
        <w:rPr>
          <w:sz w:val="28"/>
          <w:szCs w:val="28"/>
        </w:rPr>
      </w:pPr>
      <w:r w:rsidRPr="00444B56">
        <w:rPr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 п о с т а н о в л я ю:</w:t>
      </w:r>
    </w:p>
    <w:p w:rsidR="009666CB" w:rsidRPr="00444B56" w:rsidRDefault="009666CB" w:rsidP="009666CB">
      <w:pPr>
        <w:jc w:val="both"/>
        <w:rPr>
          <w:sz w:val="28"/>
          <w:szCs w:val="28"/>
        </w:rPr>
      </w:pPr>
    </w:p>
    <w:p w:rsidR="009666CB" w:rsidRPr="00444B56" w:rsidRDefault="009666CB" w:rsidP="009666CB">
      <w:pPr>
        <w:jc w:val="both"/>
        <w:rPr>
          <w:sz w:val="28"/>
          <w:szCs w:val="28"/>
        </w:rPr>
      </w:pPr>
      <w:r w:rsidRPr="00444B56">
        <w:rPr>
          <w:sz w:val="28"/>
          <w:szCs w:val="28"/>
        </w:rPr>
        <w:t xml:space="preserve">       1. Утвердить прилагаемый Порядок предоставления субсидий муниципальным бюджетным и автономным учреждениям сельского поселения </w:t>
      </w:r>
      <w:r w:rsidR="00C57AB4">
        <w:rPr>
          <w:sz w:val="28"/>
          <w:szCs w:val="28"/>
        </w:rPr>
        <w:t>Михайловский</w:t>
      </w:r>
      <w:r w:rsidRPr="00444B56">
        <w:rPr>
          <w:sz w:val="28"/>
          <w:szCs w:val="28"/>
        </w:rPr>
        <w:t xml:space="preserve">  сельсовет муниципального района Дуванский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собственность.  (далее – Порядок).</w:t>
      </w:r>
    </w:p>
    <w:p w:rsidR="009666CB" w:rsidRPr="00444B56" w:rsidRDefault="009666CB" w:rsidP="009666CB">
      <w:pPr>
        <w:jc w:val="both"/>
        <w:rPr>
          <w:sz w:val="28"/>
          <w:szCs w:val="28"/>
        </w:rPr>
      </w:pPr>
      <w:r w:rsidRPr="00444B56">
        <w:rPr>
          <w:sz w:val="28"/>
          <w:szCs w:val="28"/>
        </w:rPr>
        <w:t xml:space="preserve">     2. Контроль за исполнением настоящего постановления оставляю  за  собой.</w:t>
      </w:r>
    </w:p>
    <w:p w:rsidR="009666CB" w:rsidRDefault="009666CB" w:rsidP="009666CB">
      <w:pPr>
        <w:rPr>
          <w:sz w:val="28"/>
          <w:szCs w:val="28"/>
        </w:rPr>
      </w:pPr>
    </w:p>
    <w:p w:rsidR="009666CB" w:rsidRDefault="009666CB" w:rsidP="009666CB">
      <w:pPr>
        <w:rPr>
          <w:sz w:val="28"/>
          <w:szCs w:val="28"/>
        </w:rPr>
      </w:pPr>
    </w:p>
    <w:p w:rsidR="009666CB" w:rsidRPr="00444B56" w:rsidRDefault="009666CB" w:rsidP="009666CB">
      <w:pPr>
        <w:rPr>
          <w:sz w:val="28"/>
          <w:szCs w:val="28"/>
        </w:rPr>
      </w:pPr>
    </w:p>
    <w:p w:rsidR="009666CB" w:rsidRPr="00444B56" w:rsidRDefault="009666CB" w:rsidP="009666CB">
      <w:pPr>
        <w:rPr>
          <w:sz w:val="28"/>
          <w:szCs w:val="28"/>
        </w:rPr>
      </w:pPr>
      <w:r w:rsidRPr="00444B56">
        <w:rPr>
          <w:sz w:val="28"/>
          <w:szCs w:val="28"/>
        </w:rPr>
        <w:t xml:space="preserve">Глава   сельского поселения       </w:t>
      </w:r>
      <w:r w:rsidR="00C57AB4">
        <w:rPr>
          <w:sz w:val="28"/>
          <w:szCs w:val="28"/>
        </w:rPr>
        <w:t xml:space="preserve">                                         А.М.Васильев</w:t>
      </w:r>
      <w:r w:rsidRPr="00444B56">
        <w:rPr>
          <w:sz w:val="28"/>
          <w:szCs w:val="28"/>
        </w:rPr>
        <w:t xml:space="preserve">                                           </w:t>
      </w:r>
    </w:p>
    <w:p w:rsidR="009666CB" w:rsidRPr="00444B56" w:rsidRDefault="009666CB" w:rsidP="009666CB">
      <w:pPr>
        <w:rPr>
          <w:sz w:val="28"/>
          <w:szCs w:val="28"/>
        </w:rPr>
      </w:pPr>
    </w:p>
    <w:p w:rsidR="009666CB" w:rsidRPr="00444B56" w:rsidRDefault="009666CB" w:rsidP="009666CB">
      <w:pPr>
        <w:rPr>
          <w:sz w:val="28"/>
          <w:szCs w:val="28"/>
        </w:rPr>
      </w:pPr>
    </w:p>
    <w:p w:rsidR="009666CB" w:rsidRPr="00444B56" w:rsidRDefault="009666CB" w:rsidP="009666CB">
      <w:pPr>
        <w:rPr>
          <w:sz w:val="28"/>
          <w:szCs w:val="28"/>
        </w:rPr>
      </w:pPr>
    </w:p>
    <w:p w:rsidR="009666CB" w:rsidRPr="00444B56" w:rsidRDefault="009666CB" w:rsidP="009666CB">
      <w:pPr>
        <w:rPr>
          <w:sz w:val="28"/>
          <w:szCs w:val="28"/>
        </w:rPr>
      </w:pPr>
    </w:p>
    <w:p w:rsidR="009666CB" w:rsidRPr="00444B56" w:rsidRDefault="009666CB" w:rsidP="009666CB">
      <w:pPr>
        <w:rPr>
          <w:sz w:val="28"/>
          <w:szCs w:val="28"/>
        </w:rPr>
      </w:pPr>
    </w:p>
    <w:p w:rsidR="00C57AB4" w:rsidRDefault="00C57AB4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9666CB" w:rsidRPr="00573CF6" w:rsidRDefault="009666CB" w:rsidP="009666CB">
      <w:pPr>
        <w:ind w:left="5387"/>
        <w:rPr>
          <w:sz w:val="28"/>
          <w:szCs w:val="28"/>
        </w:rPr>
      </w:pPr>
      <w:r w:rsidRPr="00573CF6">
        <w:rPr>
          <w:sz w:val="28"/>
          <w:szCs w:val="28"/>
        </w:rPr>
        <w:t>к постановлению Администрации</w:t>
      </w:r>
    </w:p>
    <w:p w:rsidR="009666CB" w:rsidRPr="00573CF6" w:rsidRDefault="009666CB" w:rsidP="009666CB">
      <w:pPr>
        <w:ind w:left="5387"/>
        <w:rPr>
          <w:sz w:val="28"/>
          <w:szCs w:val="28"/>
        </w:rPr>
      </w:pPr>
      <w:r w:rsidRPr="00573CF6">
        <w:rPr>
          <w:sz w:val="28"/>
          <w:szCs w:val="28"/>
        </w:rPr>
        <w:t xml:space="preserve">сельского поселения </w:t>
      </w:r>
      <w:r w:rsidR="00C57AB4">
        <w:rPr>
          <w:sz w:val="28"/>
          <w:szCs w:val="28"/>
        </w:rPr>
        <w:t>Михайловский</w:t>
      </w:r>
      <w:r w:rsidRPr="00573CF6">
        <w:rPr>
          <w:sz w:val="28"/>
          <w:szCs w:val="28"/>
        </w:rPr>
        <w:t xml:space="preserve"> сельсовет</w:t>
      </w:r>
    </w:p>
    <w:p w:rsidR="009666CB" w:rsidRPr="00573CF6" w:rsidRDefault="009666CB" w:rsidP="009666CB">
      <w:pPr>
        <w:ind w:left="5387"/>
        <w:rPr>
          <w:sz w:val="28"/>
          <w:szCs w:val="28"/>
        </w:rPr>
      </w:pPr>
      <w:r w:rsidRPr="00573CF6">
        <w:rPr>
          <w:sz w:val="28"/>
          <w:szCs w:val="28"/>
        </w:rPr>
        <w:t>муниципального района Дуванский район Республики Башкортостан</w:t>
      </w:r>
    </w:p>
    <w:p w:rsidR="009666CB" w:rsidRPr="00573CF6" w:rsidRDefault="009666CB" w:rsidP="009666CB">
      <w:pPr>
        <w:ind w:left="5387"/>
        <w:rPr>
          <w:sz w:val="28"/>
          <w:szCs w:val="28"/>
        </w:rPr>
      </w:pPr>
      <w:r w:rsidRPr="00573CF6">
        <w:rPr>
          <w:sz w:val="28"/>
          <w:szCs w:val="28"/>
        </w:rPr>
        <w:t>от</w:t>
      </w:r>
      <w:r w:rsidR="00C57AB4">
        <w:rPr>
          <w:sz w:val="28"/>
          <w:szCs w:val="28"/>
        </w:rPr>
        <w:t xml:space="preserve"> 01 декабря </w:t>
      </w:r>
      <w:r w:rsidRPr="00573CF6">
        <w:rPr>
          <w:sz w:val="28"/>
          <w:szCs w:val="28"/>
        </w:rPr>
        <w:t xml:space="preserve">  2021 года № </w:t>
      </w:r>
      <w:r w:rsidR="00C57AB4">
        <w:rPr>
          <w:sz w:val="28"/>
          <w:szCs w:val="28"/>
        </w:rPr>
        <w:t>58</w:t>
      </w: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jc w:val="center"/>
        <w:rPr>
          <w:b/>
          <w:sz w:val="28"/>
          <w:szCs w:val="28"/>
        </w:rPr>
      </w:pPr>
      <w:r w:rsidRPr="00573CF6">
        <w:rPr>
          <w:b/>
          <w:sz w:val="28"/>
          <w:szCs w:val="28"/>
        </w:rPr>
        <w:t>ПОРЯДОК</w:t>
      </w:r>
      <w:r w:rsidRPr="00573CF6">
        <w:rPr>
          <w:b/>
          <w:sz w:val="28"/>
          <w:szCs w:val="28"/>
        </w:rPr>
        <w:br/>
        <w:t xml:space="preserve">предоставления субсидий муниципальным бюджетным и автономным учреждениям сельского поселения  </w:t>
      </w:r>
      <w:r w:rsidR="00C57AB4" w:rsidRPr="00C57AB4">
        <w:rPr>
          <w:b/>
          <w:sz w:val="28"/>
          <w:szCs w:val="28"/>
        </w:rPr>
        <w:t>Михайловский</w:t>
      </w:r>
      <w:r w:rsidRPr="00573CF6">
        <w:rPr>
          <w:b/>
          <w:sz w:val="28"/>
          <w:szCs w:val="28"/>
        </w:rPr>
        <w:t xml:space="preserve">  сельсовет муниципального района Дуванский район Республики Башкортостан на осуществление </w:t>
      </w:r>
      <w:hyperlink r:id="rId9" w:tooltip="Вложенный капитал" w:history="1">
        <w:r w:rsidRPr="00573CF6">
          <w:rPr>
            <w:b/>
            <w:sz w:val="28"/>
            <w:szCs w:val="28"/>
          </w:rPr>
          <w:t>капитальных вложений</w:t>
        </w:r>
      </w:hyperlink>
      <w:r w:rsidRPr="00573CF6">
        <w:rPr>
          <w:b/>
          <w:sz w:val="28"/>
          <w:szCs w:val="28"/>
        </w:rPr>
        <w:t> в </w:t>
      </w:r>
      <w:hyperlink r:id="rId10" w:tooltip="Объекты капитального строительства" w:history="1">
        <w:r w:rsidRPr="00573CF6">
          <w:rPr>
            <w:b/>
            <w:sz w:val="28"/>
            <w:szCs w:val="28"/>
          </w:rPr>
          <w:t>объекты капитального строительства</w:t>
        </w:r>
      </w:hyperlink>
      <w:r w:rsidRPr="00573CF6">
        <w:rPr>
          <w:b/>
          <w:sz w:val="28"/>
          <w:szCs w:val="28"/>
        </w:rPr>
        <w:t> </w:t>
      </w:r>
      <w:hyperlink r:id="rId11" w:tooltip="Муниципальная собственность" w:history="1">
        <w:r w:rsidRPr="00573CF6">
          <w:rPr>
            <w:b/>
            <w:sz w:val="28"/>
            <w:szCs w:val="28"/>
          </w:rPr>
          <w:t>муниципальной собственности</w:t>
        </w:r>
      </w:hyperlink>
      <w:r w:rsidRPr="00573CF6">
        <w:rPr>
          <w:b/>
          <w:sz w:val="28"/>
          <w:szCs w:val="28"/>
        </w:rPr>
        <w:t> и (или) приобретение </w:t>
      </w:r>
      <w:hyperlink r:id="rId12" w:tooltip="Объекты недвижимости" w:history="1">
        <w:r w:rsidRPr="00573CF6">
          <w:rPr>
            <w:b/>
            <w:sz w:val="28"/>
            <w:szCs w:val="28"/>
          </w:rPr>
          <w:t>объектов недвижимого</w:t>
        </w:r>
      </w:hyperlink>
      <w:r w:rsidRPr="00573CF6">
        <w:rPr>
          <w:b/>
          <w:sz w:val="28"/>
          <w:szCs w:val="28"/>
        </w:rPr>
        <w:t> имущества в муниципальную собственность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          1. Настоящий  Порядок определяет правила предоставления субсидий муниципальным бюджетным и автономным учреждениям сельского поселения  на осуществление </w:t>
      </w:r>
      <w:hyperlink r:id="rId13" w:tooltip="Вложенный капитал" w:history="1">
        <w:r w:rsidRPr="00573CF6">
          <w:rPr>
            <w:sz w:val="28"/>
            <w:szCs w:val="28"/>
          </w:rPr>
          <w:t>капитальных вложений</w:t>
        </w:r>
      </w:hyperlink>
      <w:r w:rsidRPr="00573CF6">
        <w:rPr>
          <w:sz w:val="28"/>
          <w:szCs w:val="28"/>
        </w:rPr>
        <w:t> в </w:t>
      </w:r>
      <w:hyperlink r:id="rId14" w:tooltip="Объекты капитального строительства" w:history="1">
        <w:r w:rsidRPr="00573CF6">
          <w:rPr>
            <w:sz w:val="28"/>
            <w:szCs w:val="28"/>
          </w:rPr>
          <w:t>объекты капитального строительства</w:t>
        </w:r>
      </w:hyperlink>
      <w:r w:rsidRPr="00573CF6">
        <w:rPr>
          <w:sz w:val="28"/>
          <w:szCs w:val="28"/>
        </w:rPr>
        <w:t> </w:t>
      </w:r>
      <w:hyperlink r:id="rId15" w:tooltip="Муниципальная собственность" w:history="1">
        <w:r w:rsidRPr="00573CF6">
          <w:rPr>
            <w:sz w:val="28"/>
            <w:szCs w:val="28"/>
          </w:rPr>
          <w:t>муниципальной собственности</w:t>
        </w:r>
      </w:hyperlink>
      <w:r w:rsidRPr="00573CF6">
        <w:rPr>
          <w:sz w:val="28"/>
          <w:szCs w:val="28"/>
        </w:rPr>
        <w:t> и (или) приобретение </w:t>
      </w:r>
      <w:hyperlink r:id="rId16" w:tooltip="Объекты недвижимости" w:history="1">
        <w:r w:rsidRPr="00573CF6">
          <w:rPr>
            <w:sz w:val="28"/>
            <w:szCs w:val="28"/>
          </w:rPr>
          <w:t>объектов недвижимого</w:t>
        </w:r>
      </w:hyperlink>
      <w:r w:rsidRPr="00573CF6">
        <w:rPr>
          <w:sz w:val="28"/>
          <w:szCs w:val="28"/>
        </w:rPr>
        <w:t> имущества в муниципальную собственность.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2. Субсидии в объекты капитального строительства муниципальной собственности сельского поселения </w:t>
      </w:r>
      <w:r w:rsidR="00C57AB4">
        <w:rPr>
          <w:sz w:val="28"/>
          <w:szCs w:val="28"/>
        </w:rPr>
        <w:t>Михайловский</w:t>
      </w:r>
      <w:r w:rsidRPr="00573CF6">
        <w:rPr>
          <w:sz w:val="28"/>
          <w:szCs w:val="28"/>
        </w:rPr>
        <w:t xml:space="preserve"> сельсовет муниципального района Дуванский район Республики Башкортостан, находящиеся на праве оперативного управления бюджетных и автономных учреждений (далее - объекты), предоставляются в соответствии с утверждаемой в установленном порядке республиканской, муниципальной адресной инвестиционной программой на соответствующий год в пределах ассигнований, предусмотренных решением Совета сельского поселения </w:t>
      </w:r>
      <w:r w:rsidR="00C57AB4">
        <w:rPr>
          <w:sz w:val="28"/>
          <w:szCs w:val="28"/>
        </w:rPr>
        <w:t>Михайловский</w:t>
      </w:r>
      <w:r w:rsidRPr="00573CF6">
        <w:rPr>
          <w:sz w:val="28"/>
          <w:szCs w:val="28"/>
        </w:rPr>
        <w:t xml:space="preserve"> сельсовет муниципального района Дуванский район Республики Башкортостан о бюджете сельского поселения </w:t>
      </w:r>
      <w:r w:rsidR="00C57AB4">
        <w:rPr>
          <w:sz w:val="28"/>
          <w:szCs w:val="28"/>
        </w:rPr>
        <w:t>Михайловский</w:t>
      </w:r>
      <w:r w:rsidRPr="00573CF6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>Субсидии в объекты могут быть предоставлены муниципальным бюджетным и автономным учреждениям сельского поселения, выполняющим работы в качестве застройщика, заказчика при строительстве, реконструкции объектов социальной сферы, а также иных объектов капитального строительства собственности сельского поселения (далее - учреждения).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> </w:t>
      </w:r>
      <w:r w:rsidRPr="00573CF6">
        <w:rPr>
          <w:sz w:val="28"/>
          <w:szCs w:val="28"/>
        </w:rPr>
        <w:tab/>
        <w:t>3. Не допускается при исполнении бюджета предоставление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предусмотренного частью 7 статьи 78.2 Бюджетного кодекса Российской Федерации.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4. Решение о предоставлении субсидии принимается в форме </w:t>
      </w:r>
      <w:hyperlink r:id="rId17" w:tooltip="Распоряжения администраций" w:history="1">
        <w:r w:rsidRPr="00573CF6">
          <w:rPr>
            <w:sz w:val="28"/>
            <w:szCs w:val="28"/>
          </w:rPr>
          <w:t>постановления Администрации</w:t>
        </w:r>
      </w:hyperlink>
      <w:r w:rsidRPr="00573CF6">
        <w:rPr>
          <w:sz w:val="28"/>
          <w:szCs w:val="28"/>
        </w:rPr>
        <w:t xml:space="preserve"> сельского поселения  </w:t>
      </w:r>
      <w:r w:rsidR="00C57AB4">
        <w:rPr>
          <w:sz w:val="28"/>
          <w:szCs w:val="28"/>
        </w:rPr>
        <w:t>Михайловский</w:t>
      </w:r>
      <w:r w:rsidRPr="00573CF6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lastRenderedPageBreak/>
        <w:t>сельсовет  муниципального района Дуванский район Республики Башкортостан и является основанием для внесения соответствующих показателей в сводную </w:t>
      </w:r>
      <w:hyperlink r:id="rId18" w:tooltip="Бюджетная роспись" w:history="1">
        <w:r w:rsidRPr="00573CF6">
          <w:rPr>
            <w:sz w:val="28"/>
            <w:szCs w:val="28"/>
          </w:rPr>
          <w:t>бюджетную роспись</w:t>
        </w:r>
      </w:hyperlink>
      <w:r w:rsidRPr="00573CF6">
        <w:rPr>
          <w:sz w:val="28"/>
          <w:szCs w:val="28"/>
        </w:rPr>
        <w:t> бюджета сельского поселения.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5. Субсидии предоставляются учреждениям в пределах лимитов бюджетных обязательств, доведенных в установленном порядке до Учредителей, являющихся получателями бюджетных средств.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6. Предоставление субсидии осуществляется в соответствии с типовой формой Соглашения о предоставлении субсидии, заключаемого между Учредителем, являющимся получателем бюджетных средств и предоставляющим субсидию, и Учреждением на срок действия доведенных лимитов бюджетных обязательств, согласно приложению 1 к Порядку. Соглашение должно соответствовать требованиям статьи 78.2 Бюджетного кодекса Российской Федерации. Учредитель вправе уточнять и дополнять установленную типовую форму Соглашения показателями, не противоречащими статье 78.2 Бюджетного кодекса Российской Федерации.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7. Соглашение должно содержать условие о софинансировании капитальных вложений в объекты муниципальной собственности за счет иных источников финансирования в случае, если при принятии решения о выделении субсидии предусматривалось указанное условие.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8. Соглашение о предоставлении субсидии может быть заключено в отношении нескольких объектов капитальных вложений.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9. К Соглашению прилагаются документы, подтверждающие потребность в заявленном объеме субсидии (предварительные сметы; дефектные </w:t>
      </w:r>
      <w:hyperlink r:id="rId19" w:tooltip="Ведомость" w:history="1">
        <w:r w:rsidRPr="00573CF6">
          <w:rPr>
            <w:sz w:val="28"/>
            <w:szCs w:val="28"/>
          </w:rPr>
          <w:t>ведомости</w:t>
        </w:r>
      </w:hyperlink>
      <w:r w:rsidRPr="00573CF6">
        <w:rPr>
          <w:sz w:val="28"/>
          <w:szCs w:val="28"/>
        </w:rPr>
        <w:t>;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10. Учреждения осуществляют закупки за счет средств выделенной субсидии в соответствии с </w:t>
      </w:r>
      <w:hyperlink r:id="rId20" w:tooltip="Законы в России" w:history="1">
        <w:r w:rsidRPr="00573CF6">
          <w:rPr>
            <w:sz w:val="28"/>
            <w:szCs w:val="28"/>
          </w:rPr>
          <w:t>законодательством Российской Федерации</w:t>
        </w:r>
      </w:hyperlink>
      <w:r w:rsidRPr="00573CF6">
        <w:rPr>
          <w:sz w:val="28"/>
          <w:szCs w:val="28"/>
        </w:rPr>
        <w:t> в сфере закупок товаров, работ, услуг для обеспечения муниципальных нужд.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11. Осуществление капитальных вложений за счет субсидий в объекты капитальных вложений, находящиеся на праве оперативного управления у учреждений, влечет увеличение стоимости основных средств.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12. Субсидия подлежит возврату в случаях: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1) установления по результатам проверок фактов нарушения целей и условий использования субсидии. Учреждение в течение тридцати календарных дней, с момента получения письменного требования от Учредителя, обязано вернуть в бюджет муниципального района объем средств субсидии, израсходованный не по целевому назначению;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2) не использования в текущем финансовом году. В случае отсутствия принятого Учредителем письменного решения о наличии потребности направления этих средств в очередном финансовом году на те же цели, Учреждение в срок, не позднее </w:t>
      </w:r>
      <w:hyperlink r:id="rId21" w:tooltip="1 марта" w:history="1">
        <w:r w:rsidRPr="00573CF6">
          <w:rPr>
            <w:sz w:val="28"/>
            <w:szCs w:val="28"/>
          </w:rPr>
          <w:t>25</w:t>
        </w:r>
      </w:hyperlink>
      <w:r w:rsidRPr="00573CF6">
        <w:rPr>
          <w:sz w:val="28"/>
          <w:szCs w:val="28"/>
        </w:rPr>
        <w:t xml:space="preserve"> декабря очередного финансового года обязано вернуть в бюджет сельского поселения объем не использованной субсидии.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13. Главный распорядитель, а также финансовый орган Администрации сельского поселения  осуществляют обязательную проверку соблюдения условий и целей предоставления целевых субсидий.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t xml:space="preserve">14. Перечисление Субсидии осуществляется </w:t>
      </w:r>
      <w:bookmarkStart w:id="0" w:name="P130"/>
      <w:bookmarkEnd w:id="0"/>
      <w:r w:rsidRPr="00573CF6">
        <w:rPr>
          <w:sz w:val="28"/>
          <w:szCs w:val="28"/>
        </w:rPr>
        <w:t>на лицевой счет, открытый учреждению в Финансовом управлении Администрации муниципального района Дуванский район Республики Башкортостан.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15. В случае ликвидации Учреждения Учредитель предоставляет информацию о состоянии </w:t>
      </w:r>
      <w:hyperlink r:id="rId22" w:tooltip="Объекты незавершенного строительства" w:history="1">
        <w:r w:rsidRPr="00573CF6">
          <w:rPr>
            <w:sz w:val="28"/>
            <w:szCs w:val="28"/>
          </w:rPr>
          <w:t>объектов незавершенного строительства</w:t>
        </w:r>
      </w:hyperlink>
      <w:r w:rsidRPr="00573CF6">
        <w:rPr>
          <w:sz w:val="28"/>
          <w:szCs w:val="28"/>
        </w:rPr>
        <w:t> и предложения по </w:t>
      </w:r>
      <w:hyperlink r:id="rId23" w:tooltip="Управление объектами" w:history="1">
        <w:r w:rsidRPr="00573CF6">
          <w:rPr>
            <w:sz w:val="28"/>
            <w:szCs w:val="28"/>
          </w:rPr>
          <w:t>управлению объектами</w:t>
        </w:r>
      </w:hyperlink>
      <w:r w:rsidRPr="00573CF6">
        <w:rPr>
          <w:sz w:val="28"/>
          <w:szCs w:val="28"/>
        </w:rPr>
        <w:t> незавершенного строительства, финансовое обеспечение которых осуществлялось за счет средств бюджета, в целях принятия решения о возможности их завершения.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16. Отчет об использовании субсидии и о соблюдении условий софинансирования капитальных вложений в объект муниципальной собственности за счет иных источников (в случае, если Соглашением предусмотрено указанное условие) Учреждением предоставляется Учредителю по форме приложения 2 к настоящему Порядку в сроки, установленные в Соглашении.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</w:p>
    <w:p w:rsidR="009666CB" w:rsidRPr="00573CF6" w:rsidRDefault="009666CB" w:rsidP="009666CB">
      <w:pPr>
        <w:jc w:val="both"/>
        <w:rPr>
          <w:sz w:val="28"/>
          <w:szCs w:val="28"/>
        </w:rPr>
      </w:pPr>
    </w:p>
    <w:p w:rsidR="009666CB" w:rsidRPr="00573CF6" w:rsidRDefault="009666CB" w:rsidP="009666CB">
      <w:pPr>
        <w:jc w:val="both"/>
        <w:rPr>
          <w:sz w:val="28"/>
          <w:szCs w:val="28"/>
        </w:rPr>
      </w:pPr>
    </w:p>
    <w:p w:rsidR="009666CB" w:rsidRPr="00573CF6" w:rsidRDefault="009666CB" w:rsidP="009666CB">
      <w:pPr>
        <w:jc w:val="both"/>
        <w:rPr>
          <w:sz w:val="28"/>
          <w:szCs w:val="28"/>
        </w:rPr>
      </w:pPr>
    </w:p>
    <w:p w:rsidR="009666CB" w:rsidRPr="00573CF6" w:rsidRDefault="009666CB" w:rsidP="009666CB">
      <w:pPr>
        <w:jc w:val="both"/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C57AB4" w:rsidRDefault="00C57AB4" w:rsidP="009666CB">
      <w:pPr>
        <w:ind w:left="4536"/>
        <w:rPr>
          <w:sz w:val="28"/>
          <w:szCs w:val="28"/>
        </w:rPr>
      </w:pPr>
    </w:p>
    <w:p w:rsidR="009666CB" w:rsidRPr="00573CF6" w:rsidRDefault="009666CB" w:rsidP="009666CB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t>Приложение 1</w:t>
      </w:r>
    </w:p>
    <w:p w:rsidR="009666CB" w:rsidRPr="00573CF6" w:rsidRDefault="009666CB" w:rsidP="009666CB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к Порядку предоставления субсидий</w:t>
      </w:r>
    </w:p>
    <w:p w:rsidR="009666CB" w:rsidRPr="00573CF6" w:rsidRDefault="009666CB" w:rsidP="009666CB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муниципальным бюджетным и автономным</w:t>
      </w:r>
    </w:p>
    <w:p w:rsidR="009666CB" w:rsidRPr="00573CF6" w:rsidRDefault="009666CB" w:rsidP="009666CB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учреждениям на осуществление</w:t>
      </w:r>
    </w:p>
    <w:p w:rsidR="009666CB" w:rsidRPr="00573CF6" w:rsidRDefault="009666CB" w:rsidP="009666CB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 xml:space="preserve">капитальных вложений в объекты </w:t>
      </w:r>
    </w:p>
    <w:p w:rsidR="009666CB" w:rsidRPr="00573CF6" w:rsidRDefault="009666CB" w:rsidP="009666CB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капитального строительства</w:t>
      </w:r>
    </w:p>
    <w:p w:rsidR="009666CB" w:rsidRPr="00573CF6" w:rsidRDefault="009666CB" w:rsidP="009666CB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муниципальной собственности и (или)</w:t>
      </w:r>
    </w:p>
    <w:p w:rsidR="009666CB" w:rsidRPr="00573CF6" w:rsidRDefault="009666CB" w:rsidP="009666CB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приобретение объектов недвижимого имущества</w:t>
      </w:r>
    </w:p>
    <w:p w:rsidR="009666CB" w:rsidRPr="00573CF6" w:rsidRDefault="009666CB" w:rsidP="009666CB">
      <w:pPr>
        <w:ind w:left="4536"/>
        <w:rPr>
          <w:sz w:val="28"/>
          <w:szCs w:val="28"/>
        </w:rPr>
      </w:pPr>
      <w:r w:rsidRPr="00573CF6">
        <w:rPr>
          <w:sz w:val="28"/>
          <w:szCs w:val="28"/>
        </w:rPr>
        <w:t>в муниципальную собственность</w:t>
      </w: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Типовая форма Соглашения</w:t>
      </w:r>
    </w:p>
    <w:p w:rsidR="009666CB" w:rsidRPr="00573CF6" w:rsidRDefault="009666CB" w:rsidP="009666CB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о предоставлении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t>_____________                                                                  «____»___________20__ г</w:t>
      </w: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t>____________________________________________________________________________________________________________________________________                           (далее - Учредитель),</w:t>
      </w: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t>в лице __________________________________________________________________________,(Ф.И.О.)действующего на основании________________________________________________________ (наименование, дата, номер </w:t>
      </w:r>
      <w:hyperlink r:id="rId24" w:tooltip="Нормы права" w:history="1">
        <w:r w:rsidRPr="00573CF6">
          <w:rPr>
            <w:sz w:val="28"/>
            <w:szCs w:val="28"/>
          </w:rPr>
          <w:t>нормативного правового</w:t>
        </w:r>
      </w:hyperlink>
      <w:r w:rsidRPr="00573CF6">
        <w:rPr>
          <w:sz w:val="28"/>
          <w:szCs w:val="28"/>
        </w:rPr>
        <w:t> акта или доверенности)</w:t>
      </w: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t>с одной стороны, и __________________________________________________________________</w:t>
      </w: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t xml:space="preserve">________________________________________________________________ </w:t>
      </w: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t>(далее - Учреждение)</w:t>
      </w: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t>(наименование муниципального бюджетного или автономного учреждения)</w:t>
      </w: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t>в лице ____________________________________________________________,</w:t>
      </w: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t>(Ф. И.О.) действующего на основании _________________________________________________________,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(наименование, дата, номер нормативного правового акта или доверенности)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>с другой стороны, совместно в дальнейшем именуемые «Стороны», заключили настоящее Соглашение (далее - соглашение) о предоставлении Учреждению из бюджета сельского поселения ____________ сельсовет 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(далее - субсидия).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</w:p>
    <w:p w:rsidR="009666CB" w:rsidRPr="00573CF6" w:rsidRDefault="009666CB" w:rsidP="009666CB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1. Предмет Соглашения</w:t>
      </w: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1. Настоящее Соглашение регламентирует отношения по предоставлению Учреждению субсидии на осуществление капитальных вложений в объекты </w:t>
      </w:r>
      <w:r w:rsidRPr="00573CF6">
        <w:rPr>
          <w:sz w:val="28"/>
          <w:szCs w:val="28"/>
        </w:rPr>
        <w:lastRenderedPageBreak/>
        <w:t>капитального строительства муниципальной собственности и (или)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2. Целью предоставления субсидии является оказание Учредителем Учреждению финансовой поддержки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3. Предоставляемая субсидия носит целевой характер и не может быть использована на другие цели.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</w:p>
    <w:p w:rsidR="009666CB" w:rsidRPr="00573CF6" w:rsidRDefault="009666CB" w:rsidP="009666CB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2. Объем, направление расходования и сроки</w:t>
      </w:r>
      <w:r w:rsidRPr="00573CF6">
        <w:rPr>
          <w:sz w:val="28"/>
          <w:szCs w:val="28"/>
        </w:rPr>
        <w:br/>
        <w:t>предоставления субсидии</w:t>
      </w: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1.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 субсидии__________________________________________________________</w:t>
      </w: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6CB" w:rsidRPr="00573CF6" w:rsidRDefault="009666CB" w:rsidP="009666CB">
      <w:pPr>
        <w:ind w:firstLine="708"/>
        <w:rPr>
          <w:sz w:val="28"/>
          <w:szCs w:val="28"/>
        </w:rPr>
      </w:pPr>
      <w:r w:rsidRPr="00573CF6">
        <w:rPr>
          <w:sz w:val="28"/>
          <w:szCs w:val="28"/>
        </w:rPr>
        <w:t>2. Направления расходования и сроки предоставления субсидии в текущем финансовом году:</w:t>
      </w:r>
    </w:p>
    <w:p w:rsidR="009666CB" w:rsidRPr="00573CF6" w:rsidRDefault="009666CB" w:rsidP="009666CB">
      <w:pPr>
        <w:rPr>
          <w:sz w:val="28"/>
          <w:szCs w:val="28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3"/>
        <w:gridCol w:w="1984"/>
        <w:gridCol w:w="1418"/>
        <w:gridCol w:w="992"/>
        <w:gridCol w:w="850"/>
        <w:gridCol w:w="1418"/>
        <w:gridCol w:w="1559"/>
      </w:tblGrid>
      <w:tr w:rsidR="009666CB" w:rsidRPr="00573CF6" w:rsidTr="00D9531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N п/п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Месяц предоставления</w:t>
            </w:r>
          </w:p>
        </w:tc>
      </w:tr>
      <w:tr w:rsidR="009666CB" w:rsidRPr="00573CF6" w:rsidTr="00D9531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7</w:t>
            </w:r>
          </w:p>
        </w:tc>
      </w:tr>
      <w:tr w:rsidR="009666CB" w:rsidRPr="00573CF6" w:rsidTr="00D9531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lastRenderedPageBreak/>
              <w:t>...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</w:tbl>
    <w:p w:rsidR="009666CB" w:rsidRPr="00573CF6" w:rsidRDefault="009666CB" w:rsidP="009666CB">
      <w:pPr>
        <w:ind w:left="708"/>
        <w:rPr>
          <w:sz w:val="28"/>
          <w:szCs w:val="28"/>
        </w:rPr>
      </w:pPr>
      <w:r w:rsidRPr="00573CF6">
        <w:rPr>
          <w:sz w:val="28"/>
          <w:szCs w:val="28"/>
        </w:rPr>
        <w:br/>
        <w:t>3. Условие о софинансировании капитальных вложений в объект муниципальной собственности за счет иных источников в текущем финансовом году: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1"/>
        <w:gridCol w:w="1983"/>
        <w:gridCol w:w="1417"/>
        <w:gridCol w:w="992"/>
        <w:gridCol w:w="850"/>
        <w:gridCol w:w="1418"/>
        <w:gridCol w:w="1559"/>
      </w:tblGrid>
      <w:tr w:rsidR="009666CB" w:rsidRPr="00573CF6" w:rsidTr="00D9531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N п/п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Месяц предоставления</w:t>
            </w:r>
          </w:p>
        </w:tc>
      </w:tr>
      <w:tr w:rsidR="009666CB" w:rsidRPr="00573CF6" w:rsidTr="00D9531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7</w:t>
            </w:r>
          </w:p>
        </w:tc>
      </w:tr>
      <w:tr w:rsidR="009666CB" w:rsidRPr="00573CF6" w:rsidTr="00D9531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1.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...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</w:tbl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3. Права и обязанности Сторон</w:t>
      </w:r>
    </w:p>
    <w:p w:rsidR="009666CB" w:rsidRPr="00573CF6" w:rsidRDefault="009666CB" w:rsidP="009666CB">
      <w:pPr>
        <w:ind w:left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>1. Учредитель обязуется: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1) Предоставлять Учреждению субсидию в пределах бюджетных ассигнований, утвержденных решением Совета сельского поселения </w:t>
      </w:r>
      <w:r w:rsidR="00C57AB4">
        <w:rPr>
          <w:sz w:val="28"/>
          <w:szCs w:val="28"/>
        </w:rPr>
        <w:t>Михайловский</w:t>
      </w:r>
      <w:r w:rsidRPr="00573CF6">
        <w:rPr>
          <w:sz w:val="28"/>
          <w:szCs w:val="28"/>
        </w:rPr>
        <w:t xml:space="preserve">  сельсовет муниципального района Дуванский район Республики  Башкортостан о бюджете сельского поселения на текущий финансовый год и плановый период и доведенных лимитов бюджетных обязательств на цели, являющиеся предметом настоящего соглашения.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2) Перечислять субсидию на лицевой счет, открытый учреждению в Финансовом управлении Администрации муниципального района Дуванский район Республики Башкортостан, в соответствии с установленным порядком.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2. Учредитель вправе: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1) Уточнять и дополнять настоящее Соглашение, в том числе по срокам и объемам предоставления субсидии.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2) Изменять (в том числе сокращать) размер предоставляемой по настоящему Соглашению субсидии либо приостанавливать ее предоставление в случае: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а) внесения изменений в нормативные </w:t>
      </w:r>
      <w:hyperlink r:id="rId25" w:tooltip="Правовые акты" w:history="1">
        <w:r w:rsidRPr="00573CF6">
          <w:rPr>
            <w:sz w:val="28"/>
            <w:szCs w:val="28"/>
          </w:rPr>
          <w:t>правовые акты</w:t>
        </w:r>
      </w:hyperlink>
      <w:r w:rsidRPr="00573CF6">
        <w:rPr>
          <w:sz w:val="28"/>
          <w:szCs w:val="28"/>
        </w:rPr>
        <w:t>, устанавливающие расходное обязательство по предоставлению субсидии;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б) изменения (в том числе уменьшения) Учредителю в установленном порядке размера ассигнований на основании решения Совета сельского поселения </w:t>
      </w:r>
      <w:r w:rsidR="00C57AB4">
        <w:rPr>
          <w:sz w:val="28"/>
          <w:szCs w:val="28"/>
        </w:rPr>
        <w:t>Михайловский</w:t>
      </w:r>
      <w:r w:rsidRPr="00573CF6">
        <w:rPr>
          <w:sz w:val="28"/>
          <w:szCs w:val="28"/>
        </w:rPr>
        <w:t xml:space="preserve">  сельсовет муниципального района Дуванский район Республики  Башкортостан о бюджете сельского поселения на текущий финансовый год и плановый период и размера лимитов бюджетных обязательств на предоставление субсидии;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t>в) выявления случая невозможности осуществления Учреждением расходов на предусмотренные цели;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г) изменения показателей, характеризующих объем осуществляемых мероприятий, на реализацию которых предоставляется субсидия;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д) в связи с нарушением Учреждением условия о софинансировании капитальных вложений в объект муниципальной собственности за счет иных источников, в случае если настоящим Соглашением предусмотрено указанное условие.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е) в иных случаях, предусмотренных законодательством Российской Федерации, Республики  Башкортостан  и муниципальными правовыми актами сельского поселения и муниципального района Дуванский район Республики Башкортостан;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3) Осуществлять контроль за целевым использованием средств субсидий, в том числе посредством проведения проверок соблюдения Учреждением условий, установленных настоящим Соглашением;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4) Требовать частичного или полного возврата предоставленной Учреждению субсидии в случае ее нецелевого использования.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3. Учреждение обязуется: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1) Расходовать субсидию строго на цели, предусмотренные настоящим Соглашением;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2) Соблюдать условия софинансирования капитальных вложений в объект муниципальной собственности за счет иных источников, если настоящим Соглашением предусмотрено указанное условие.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3) В случае установления по результатам проверок фактов нарушения целей и условий использования субсидии Учреждение в течение тридцати календарных дней, с момента получения письменного требования от Учредителя, обязано вернуть в бюджет сельского поселения </w:t>
      </w:r>
      <w:r w:rsidR="00C57AB4">
        <w:rPr>
          <w:sz w:val="28"/>
          <w:szCs w:val="28"/>
        </w:rPr>
        <w:t>Михайловский</w:t>
      </w:r>
      <w:r w:rsidR="00C57AB4" w:rsidRPr="00573CF6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>сельсовет  муниципального района Дуванский район Республики Башкортостан средства субсидии, израсходованные не по целевому назначению;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4) При использовании субсидии Учреждение обязуется соблюдать положения, установленные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5) Для учета операций по получению и использованию субсидии Учреждение обязуется открыть лицевой счет в  финансовом управлении Администрации  муниципального района Дуванский район Республики  Башкортостан  в соответствии с установленным порядком;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6) Предоставлять ежеквартально Учредителю отчет об использовании средств субсидии и о соблюдении условий софинансировании капитальных вложений в объект муниципальной собственности за счет иных источников (в случае если настоящим Соглашением предусмотрено указанное условие), не позднее 15-го числа месяца, следующего за отчетным периодом, в соответствии с установленной формой;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ab/>
        <w:t xml:space="preserve">7) Использовать в очередном финансовом году на цели, являющиеся предметом настоящего соглашения, остатки субсидий при наличии потребности в направлении их на те же цели и принятого письменного решения </w:t>
      </w:r>
      <w:r w:rsidRPr="00573CF6">
        <w:rPr>
          <w:sz w:val="28"/>
          <w:szCs w:val="28"/>
        </w:rPr>
        <w:lastRenderedPageBreak/>
        <w:t>Учредителя. При этом направления расходования и сроки предоставления субсидии оформляются дополнительным соглашением.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4. Учреждение вправе: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1) При необходимости обращаться к Учредителю с предложением о внесении изменений в Соглашение в случае выявления необходимости изменения объемов и (или) сроков предоставления субсидии.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</w:p>
    <w:p w:rsidR="009666CB" w:rsidRPr="00573CF6" w:rsidRDefault="009666CB" w:rsidP="009666CB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4. Ответственность Сторон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              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Республики  Башкортостан, а также муниципальными правовыми актами сельского поселения </w:t>
      </w:r>
      <w:r w:rsidR="00C57AB4">
        <w:rPr>
          <w:sz w:val="28"/>
          <w:szCs w:val="28"/>
        </w:rPr>
        <w:t>Михайловский</w:t>
      </w:r>
      <w:r w:rsidRPr="00573CF6">
        <w:rPr>
          <w:sz w:val="28"/>
          <w:szCs w:val="28"/>
        </w:rPr>
        <w:t xml:space="preserve"> сельсовет  муниципального района Дуванский район Республики Башкортостан.</w:t>
      </w: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5. Действие обстоятельств непреодолимой силы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             1. 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препятствующих исполнению настоящего Соглашение, то есть таких обстоятельств, которые независимы от воли Сторон, не могли быть ими предвидены в момент заключения Соглашения и предотвращены разумными средствами при их наступлении.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2. К обстоятельствам, указанным в п. 1 настоящего Раздела,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Соглашения, и другие события, которые компетентный орган признает и объявит случаями непреодолимой силы.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сообщила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4. Наступление обстоятельств, предусмотренных настоящим разделом, при условии соблюдения требований п. 3 настоящего раздела,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9666CB" w:rsidRPr="00573CF6" w:rsidRDefault="009666CB" w:rsidP="009666CB">
      <w:pPr>
        <w:ind w:firstLine="708"/>
        <w:jc w:val="both"/>
        <w:rPr>
          <w:sz w:val="28"/>
          <w:szCs w:val="28"/>
        </w:rPr>
      </w:pPr>
      <w:r w:rsidRPr="00573CF6">
        <w:rPr>
          <w:sz w:val="28"/>
          <w:szCs w:val="28"/>
        </w:rPr>
        <w:t>5. В случае,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Соглашения.</w:t>
      </w: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6. Срок действия Соглашения</w:t>
      </w:r>
    </w:p>
    <w:p w:rsidR="009666CB" w:rsidRPr="00573CF6" w:rsidRDefault="009666CB" w:rsidP="009666CB">
      <w:pPr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        </w:t>
      </w:r>
      <w:r w:rsidRPr="00573CF6">
        <w:rPr>
          <w:sz w:val="28"/>
          <w:szCs w:val="28"/>
        </w:rPr>
        <w:t>Настоящее Соглашение вступает в силу с моме</w:t>
      </w:r>
      <w:r>
        <w:rPr>
          <w:sz w:val="28"/>
          <w:szCs w:val="28"/>
        </w:rPr>
        <w:t xml:space="preserve">нта подписания обеими Сторонами </w:t>
      </w:r>
      <w:r w:rsidRPr="00573CF6">
        <w:rPr>
          <w:sz w:val="28"/>
          <w:szCs w:val="28"/>
        </w:rPr>
        <w:t>и действует до _____.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</w:p>
    <w:p w:rsidR="009666CB" w:rsidRPr="00573CF6" w:rsidRDefault="009666CB" w:rsidP="009666CB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7. Заключительные положения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br/>
        <w:t xml:space="preserve">          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     2. Досрочное расторжение настоящего Соглашения осуществляется в порядке и по основаниям, предусмотренным нормами законодательства Российской Федерации, в том числе в случае выявления по результатам проверки фактов нарушения целей и условий получения и использования Учреждением субсидии.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  3. Споры между Сторонами разрешаются путем переговоров или в судебном порядке в соответствии с законодательством Российской Федерации.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 4.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9666CB" w:rsidRPr="00573CF6" w:rsidRDefault="009666CB" w:rsidP="009666CB">
      <w:pPr>
        <w:jc w:val="both"/>
        <w:rPr>
          <w:sz w:val="28"/>
          <w:szCs w:val="28"/>
        </w:rPr>
      </w:pPr>
      <w:r w:rsidRPr="00573CF6">
        <w:rPr>
          <w:sz w:val="28"/>
          <w:szCs w:val="28"/>
        </w:rPr>
        <w:t xml:space="preserve">     5. Неотъемлемой частью Соглашения являются приложения в виде документов, подтверждающих потребность в заявленном объеме субсидии (предварительные сметы; </w:t>
      </w:r>
      <w:hyperlink r:id="rId26" w:tooltip="Ведомость дефектная" w:history="1">
        <w:r w:rsidRPr="00573CF6">
          <w:rPr>
            <w:sz w:val="28"/>
            <w:szCs w:val="28"/>
          </w:rPr>
          <w:t>дефектные ведомости</w:t>
        </w:r>
      </w:hyperlink>
      <w:r w:rsidRPr="00573CF6">
        <w:rPr>
          <w:sz w:val="28"/>
          <w:szCs w:val="28"/>
        </w:rPr>
        <w:t>;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9666CB" w:rsidRPr="00573CF6" w:rsidRDefault="001B499A" w:rsidP="009666CB">
      <w:pPr>
        <w:jc w:val="both"/>
        <w:rPr>
          <w:sz w:val="28"/>
          <w:szCs w:val="28"/>
        </w:rPr>
      </w:pPr>
      <w:hyperlink r:id="rId27" w:history="1"/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Раздел 8. Место нахождения, почтовые адреса,</w:t>
      </w:r>
      <w:r w:rsidRPr="00573CF6">
        <w:rPr>
          <w:sz w:val="28"/>
          <w:szCs w:val="28"/>
        </w:rPr>
        <w:br/>
        <w:t>банковские реквизиты и подписи Сторон</w:t>
      </w:r>
    </w:p>
    <w:p w:rsidR="009666CB" w:rsidRPr="00573CF6" w:rsidRDefault="009666CB" w:rsidP="009666CB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1"/>
        <w:gridCol w:w="5430"/>
      </w:tblGrid>
      <w:tr w:rsidR="009666CB" w:rsidRPr="00573CF6" w:rsidTr="00D9531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Учредитель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Место нахождения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Банковские реквизиты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ИНН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БИК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р/с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л/с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Руководитель _______________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(должность, Ф. И.О.)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"___" ________________ г.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М. П.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Учреждение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Место нахождения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Банковские реквизиты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ИНН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БИК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р/с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л/с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Руководитель _____________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(должность, Ф. И.О.)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"___" ________________ г.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М. П.</w:t>
            </w:r>
          </w:p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</w:tbl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ind w:left="4678"/>
        <w:rPr>
          <w:sz w:val="28"/>
          <w:szCs w:val="28"/>
        </w:rPr>
      </w:pPr>
      <w:r w:rsidRPr="00573CF6">
        <w:rPr>
          <w:sz w:val="28"/>
          <w:szCs w:val="28"/>
        </w:rPr>
        <w:lastRenderedPageBreak/>
        <w:t>Приложение 2</w:t>
      </w:r>
      <w:r w:rsidRPr="00573CF6">
        <w:rPr>
          <w:sz w:val="28"/>
          <w:szCs w:val="28"/>
        </w:rPr>
        <w:br/>
        <w:t>к Порядку предоставления субсидий</w:t>
      </w:r>
      <w:r w:rsidRPr="00573CF6">
        <w:rPr>
          <w:sz w:val="28"/>
          <w:szCs w:val="28"/>
        </w:rPr>
        <w:br/>
        <w:t>муниципальным бюджетным и автономным учреждениям</w:t>
      </w:r>
    </w:p>
    <w:p w:rsidR="009666CB" w:rsidRPr="00573CF6" w:rsidRDefault="009666CB" w:rsidP="009666CB">
      <w:pPr>
        <w:ind w:left="4678"/>
        <w:rPr>
          <w:sz w:val="28"/>
          <w:szCs w:val="28"/>
        </w:rPr>
      </w:pPr>
      <w:r w:rsidRPr="00573CF6">
        <w:rPr>
          <w:sz w:val="28"/>
          <w:szCs w:val="28"/>
        </w:rPr>
        <w:t xml:space="preserve">сельского поселения </w:t>
      </w:r>
      <w:r w:rsidR="00D338C7">
        <w:rPr>
          <w:sz w:val="28"/>
          <w:szCs w:val="28"/>
        </w:rPr>
        <w:t>Михайловский</w:t>
      </w:r>
      <w:r w:rsidR="00D338C7" w:rsidRPr="00573CF6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>сельсовет</w:t>
      </w:r>
      <w:r w:rsidR="00D338C7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>муниципального района Дуванский  район Республики Башкортостан</w:t>
      </w:r>
      <w:r w:rsidR="00D338C7">
        <w:rPr>
          <w:sz w:val="28"/>
          <w:szCs w:val="28"/>
        </w:rPr>
        <w:t xml:space="preserve">  </w:t>
      </w:r>
      <w:r w:rsidRPr="00573CF6">
        <w:rPr>
          <w:sz w:val="28"/>
          <w:szCs w:val="28"/>
        </w:rPr>
        <w:t>на осуществление капитальных вложений</w:t>
      </w:r>
      <w:r w:rsidRPr="00573CF6">
        <w:rPr>
          <w:sz w:val="28"/>
          <w:szCs w:val="28"/>
        </w:rPr>
        <w:br/>
        <w:t>объекты капитального строительства муниципальной</w:t>
      </w:r>
      <w:r w:rsidR="00D338C7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>собственности и (или) приобретение</w:t>
      </w:r>
      <w:r w:rsidR="00D338C7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>объектов недвижимого имущества в</w:t>
      </w:r>
      <w:r w:rsidR="00D338C7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>муниципальную собственность</w:t>
      </w:r>
    </w:p>
    <w:p w:rsidR="009666CB" w:rsidRPr="00573CF6" w:rsidRDefault="009666CB" w:rsidP="009666CB">
      <w:pPr>
        <w:jc w:val="center"/>
        <w:rPr>
          <w:sz w:val="28"/>
          <w:szCs w:val="28"/>
        </w:rPr>
      </w:pPr>
    </w:p>
    <w:p w:rsidR="009666CB" w:rsidRPr="00573CF6" w:rsidRDefault="009666CB" w:rsidP="009666CB">
      <w:pPr>
        <w:jc w:val="center"/>
        <w:rPr>
          <w:sz w:val="28"/>
          <w:szCs w:val="28"/>
        </w:rPr>
      </w:pPr>
      <w:r w:rsidRPr="00573CF6">
        <w:rPr>
          <w:sz w:val="28"/>
          <w:szCs w:val="28"/>
        </w:rPr>
        <w:t>ОТЧЕТ</w:t>
      </w:r>
      <w:r w:rsidRPr="00573CF6">
        <w:rPr>
          <w:sz w:val="28"/>
          <w:szCs w:val="28"/>
        </w:rPr>
        <w:br/>
        <w:t>об использовании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 о соблюдении условий софинансировании капитальных вложений в объект муниципальной собственности за счет иных источников, в соответствии с Соглашением N___ от________________20__года</w:t>
      </w: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tbl>
      <w:tblPr>
        <w:tblW w:w="2101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"/>
        <w:gridCol w:w="1304"/>
        <w:gridCol w:w="585"/>
        <w:gridCol w:w="1485"/>
        <w:gridCol w:w="206"/>
        <w:gridCol w:w="874"/>
        <w:gridCol w:w="1529"/>
        <w:gridCol w:w="1760"/>
        <w:gridCol w:w="224"/>
        <w:gridCol w:w="832"/>
        <w:gridCol w:w="653"/>
        <w:gridCol w:w="1630"/>
        <w:gridCol w:w="1265"/>
        <w:gridCol w:w="2323"/>
        <w:gridCol w:w="1801"/>
        <w:gridCol w:w="2400"/>
        <w:gridCol w:w="400"/>
        <w:gridCol w:w="400"/>
        <w:gridCol w:w="400"/>
        <w:gridCol w:w="403"/>
      </w:tblGrid>
      <w:tr w:rsidR="009666CB" w:rsidRPr="00573CF6" w:rsidTr="00D95311">
        <w:trPr>
          <w:gridAfter w:val="9"/>
          <w:wAfter w:w="11022" w:type="dxa"/>
          <w:cantSplit/>
          <w:trHeight w:val="60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N </w:t>
            </w:r>
            <w:r w:rsidRPr="00573CF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Цели     </w:t>
            </w:r>
            <w:r w:rsidRPr="00573CF6">
              <w:rPr>
                <w:sz w:val="28"/>
                <w:szCs w:val="28"/>
              </w:rPr>
              <w:br/>
              <w:t>использования</w:t>
            </w:r>
            <w:r w:rsidRPr="00573CF6">
              <w:rPr>
                <w:sz w:val="28"/>
                <w:szCs w:val="28"/>
              </w:rPr>
              <w:br/>
              <w:t xml:space="preserve">субсидии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Код    </w:t>
            </w:r>
            <w:r w:rsidRPr="00573CF6">
              <w:rPr>
                <w:sz w:val="28"/>
                <w:szCs w:val="28"/>
              </w:rPr>
              <w:br/>
              <w:t xml:space="preserve">субсидии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Код  </w:t>
            </w:r>
            <w:r w:rsidRPr="00573CF6">
              <w:rPr>
                <w:sz w:val="28"/>
                <w:szCs w:val="28"/>
              </w:rPr>
              <w:br/>
              <w:t xml:space="preserve">КОСГУ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План   </w:t>
            </w:r>
            <w:r w:rsidRPr="00573CF6">
              <w:rPr>
                <w:sz w:val="28"/>
                <w:szCs w:val="28"/>
              </w:rPr>
              <w:br/>
              <w:t xml:space="preserve">выплат, </w:t>
            </w:r>
            <w:r w:rsidRPr="00573CF6">
              <w:rPr>
                <w:sz w:val="28"/>
                <w:szCs w:val="28"/>
              </w:rPr>
              <w:br/>
              <w:t xml:space="preserve">тыс.   </w:t>
            </w:r>
            <w:r w:rsidRPr="00573CF6">
              <w:rPr>
                <w:sz w:val="28"/>
                <w:szCs w:val="28"/>
              </w:rPr>
              <w:br/>
              <w:t xml:space="preserve">рублей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Начисленные  </w:t>
            </w:r>
            <w:r w:rsidRPr="00573CF6">
              <w:rPr>
                <w:sz w:val="28"/>
                <w:szCs w:val="28"/>
              </w:rPr>
              <w:br/>
              <w:t xml:space="preserve">расходы,   </w:t>
            </w:r>
            <w:r w:rsidRPr="00573CF6">
              <w:rPr>
                <w:sz w:val="28"/>
                <w:szCs w:val="28"/>
              </w:rPr>
              <w:br/>
              <w:t xml:space="preserve">тыс. рублей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Кассовые </w:t>
            </w:r>
            <w:r w:rsidRPr="00573CF6">
              <w:rPr>
                <w:sz w:val="28"/>
                <w:szCs w:val="28"/>
              </w:rPr>
              <w:br/>
              <w:t xml:space="preserve">расходы, </w:t>
            </w:r>
            <w:r w:rsidRPr="00573CF6">
              <w:rPr>
                <w:sz w:val="28"/>
                <w:szCs w:val="28"/>
              </w:rPr>
              <w:br/>
              <w:t xml:space="preserve">тыс.   </w:t>
            </w:r>
            <w:r w:rsidRPr="00573CF6">
              <w:rPr>
                <w:sz w:val="28"/>
                <w:szCs w:val="28"/>
              </w:rPr>
              <w:br/>
              <w:t xml:space="preserve">рублей  </w:t>
            </w:r>
          </w:p>
        </w:tc>
      </w:tr>
      <w:tr w:rsidR="009666CB" w:rsidRPr="00573CF6" w:rsidTr="00D95311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3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4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5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6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7     </w:t>
            </w:r>
          </w:p>
        </w:tc>
      </w:tr>
      <w:tr w:rsidR="009666CB" w:rsidRPr="00573CF6" w:rsidTr="00D95311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842" w:type="dxa"/>
            <w:gridSpan w:val="2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...</w:t>
            </w:r>
          </w:p>
        </w:tc>
        <w:tc>
          <w:tcPr>
            <w:tcW w:w="2276" w:type="dxa"/>
            <w:gridSpan w:val="3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</w:tbl>
    <w:p w:rsidR="009666CB" w:rsidRPr="00573CF6" w:rsidRDefault="009666CB" w:rsidP="009666CB">
      <w:pPr>
        <w:rPr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5"/>
        <w:gridCol w:w="873"/>
        <w:gridCol w:w="66"/>
        <w:gridCol w:w="66"/>
      </w:tblGrid>
      <w:tr w:rsidR="009666CB" w:rsidRPr="00573CF6" w:rsidTr="00D95311">
        <w:trPr>
          <w:gridAfter w:val="3"/>
        </w:trPr>
        <w:tc>
          <w:tcPr>
            <w:tcW w:w="0" w:type="auto"/>
            <w:shd w:val="clear" w:color="auto" w:fill="auto"/>
            <w:vAlign w:val="center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  <w:tr w:rsidR="009666CB" w:rsidRPr="00573CF6" w:rsidTr="00D9531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  <w:r w:rsidRPr="00573CF6">
              <w:rPr>
                <w:sz w:val="28"/>
                <w:szCs w:val="28"/>
              </w:rPr>
              <w:t>Исполнитель: ФИО, тел.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6CB" w:rsidRPr="00573CF6" w:rsidRDefault="009666CB" w:rsidP="00D95311">
            <w:pPr>
              <w:rPr>
                <w:sz w:val="28"/>
                <w:szCs w:val="28"/>
              </w:rPr>
            </w:pPr>
          </w:p>
        </w:tc>
      </w:tr>
    </w:tbl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9666CB" w:rsidRPr="00573CF6" w:rsidRDefault="009666CB" w:rsidP="009666CB">
      <w:pPr>
        <w:rPr>
          <w:sz w:val="28"/>
          <w:szCs w:val="28"/>
        </w:rPr>
      </w:pPr>
    </w:p>
    <w:p w:rsidR="00402F19" w:rsidRPr="00B73DA3" w:rsidRDefault="00402F19" w:rsidP="009666CB">
      <w:pPr>
        <w:jc w:val="center"/>
      </w:pPr>
    </w:p>
    <w:sectPr w:rsidR="00402F19" w:rsidRPr="00B73DA3" w:rsidSect="00D9658A">
      <w:headerReference w:type="even" r:id="rId28"/>
      <w:headerReference w:type="default" r:id="rId29"/>
      <w:footnotePr>
        <w:pos w:val="beneathText"/>
      </w:footnotePr>
      <w:pgSz w:w="11905" w:h="16837"/>
      <w:pgMar w:top="907" w:right="1134" w:bottom="39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E5" w:rsidRDefault="00341DE5" w:rsidP="009A1124">
      <w:r>
        <w:separator/>
      </w:r>
    </w:p>
  </w:endnote>
  <w:endnote w:type="continuationSeparator" w:id="0">
    <w:p w:rsidR="00341DE5" w:rsidRDefault="00341DE5" w:rsidP="009A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E5" w:rsidRDefault="00341DE5" w:rsidP="009A1124">
      <w:r>
        <w:separator/>
      </w:r>
    </w:p>
  </w:footnote>
  <w:footnote w:type="continuationSeparator" w:id="0">
    <w:p w:rsidR="00341DE5" w:rsidRDefault="00341DE5" w:rsidP="009A1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97" w:rsidRDefault="001B499A" w:rsidP="00815E97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15E9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15E97" w:rsidRDefault="00815E9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97" w:rsidRDefault="00815E97">
    <w:pPr>
      <w:pStyle w:val="ae"/>
      <w:jc w:val="center"/>
    </w:pPr>
  </w:p>
  <w:p w:rsidR="00815E97" w:rsidRDefault="00815E9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0DA82"/>
    <w:lvl w:ilvl="0">
      <w:numFmt w:val="bullet"/>
      <w:lvlText w:val="*"/>
      <w:lvlJc w:val="left"/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31B001D"/>
    <w:multiLevelType w:val="multilevel"/>
    <w:tmpl w:val="EAF8D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E83C05"/>
    <w:multiLevelType w:val="hybridMultilevel"/>
    <w:tmpl w:val="A3020AB6"/>
    <w:lvl w:ilvl="0" w:tplc="33769A9E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3681D"/>
    <w:multiLevelType w:val="hybridMultilevel"/>
    <w:tmpl w:val="F21E331A"/>
    <w:lvl w:ilvl="0" w:tplc="EF62405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656A0"/>
    <w:multiLevelType w:val="hybridMultilevel"/>
    <w:tmpl w:val="0F3AA5D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9">
    <w:nsid w:val="72422F2E"/>
    <w:multiLevelType w:val="hybridMultilevel"/>
    <w:tmpl w:val="7394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E2197"/>
    <w:multiLevelType w:val="hybridMultilevel"/>
    <w:tmpl w:val="F544B948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9"/>
  </w:num>
  <w:num w:numId="5">
    <w:abstractNumId w:val="17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09570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34E4F"/>
    <w:rsid w:val="00032B96"/>
    <w:rsid w:val="00040EB3"/>
    <w:rsid w:val="00041ED4"/>
    <w:rsid w:val="00051793"/>
    <w:rsid w:val="000A379E"/>
    <w:rsid w:val="000A5F97"/>
    <w:rsid w:val="000B5EE6"/>
    <w:rsid w:val="000D2565"/>
    <w:rsid w:val="000D78CA"/>
    <w:rsid w:val="000E029D"/>
    <w:rsid w:val="000E426F"/>
    <w:rsid w:val="0010309D"/>
    <w:rsid w:val="0010597E"/>
    <w:rsid w:val="00106786"/>
    <w:rsid w:val="0011691F"/>
    <w:rsid w:val="00134E4F"/>
    <w:rsid w:val="00153557"/>
    <w:rsid w:val="00183A50"/>
    <w:rsid w:val="00193613"/>
    <w:rsid w:val="001963D4"/>
    <w:rsid w:val="001A7D7E"/>
    <w:rsid w:val="001B2A3C"/>
    <w:rsid w:val="001B499A"/>
    <w:rsid w:val="001B4C34"/>
    <w:rsid w:val="001C269A"/>
    <w:rsid w:val="001D3D36"/>
    <w:rsid w:val="001D7FB9"/>
    <w:rsid w:val="001F09E0"/>
    <w:rsid w:val="00214B4D"/>
    <w:rsid w:val="00232992"/>
    <w:rsid w:val="00252C15"/>
    <w:rsid w:val="002759C1"/>
    <w:rsid w:val="00284386"/>
    <w:rsid w:val="00292065"/>
    <w:rsid w:val="00294C71"/>
    <w:rsid w:val="002A1F6A"/>
    <w:rsid w:val="002A4C15"/>
    <w:rsid w:val="002A59EC"/>
    <w:rsid w:val="002B3740"/>
    <w:rsid w:val="002C18D6"/>
    <w:rsid w:val="002E75E0"/>
    <w:rsid w:val="002F6E0E"/>
    <w:rsid w:val="00314BD5"/>
    <w:rsid w:val="00330637"/>
    <w:rsid w:val="00341DE5"/>
    <w:rsid w:val="00342A96"/>
    <w:rsid w:val="003450FF"/>
    <w:rsid w:val="00346518"/>
    <w:rsid w:val="003722D9"/>
    <w:rsid w:val="00381D53"/>
    <w:rsid w:val="003A11A9"/>
    <w:rsid w:val="003A4AF4"/>
    <w:rsid w:val="003B0B6E"/>
    <w:rsid w:val="003C1708"/>
    <w:rsid w:val="003D39CD"/>
    <w:rsid w:val="003D4DB9"/>
    <w:rsid w:val="003E16FC"/>
    <w:rsid w:val="003F1A01"/>
    <w:rsid w:val="0040237E"/>
    <w:rsid w:val="00402F19"/>
    <w:rsid w:val="004067E2"/>
    <w:rsid w:val="00414BD9"/>
    <w:rsid w:val="004318C7"/>
    <w:rsid w:val="00442772"/>
    <w:rsid w:val="00443B36"/>
    <w:rsid w:val="0044744A"/>
    <w:rsid w:val="004628DC"/>
    <w:rsid w:val="00471F17"/>
    <w:rsid w:val="00474284"/>
    <w:rsid w:val="00495C3B"/>
    <w:rsid w:val="004A3CBA"/>
    <w:rsid w:val="004B1F69"/>
    <w:rsid w:val="004B4100"/>
    <w:rsid w:val="004B543C"/>
    <w:rsid w:val="004D2311"/>
    <w:rsid w:val="004E585A"/>
    <w:rsid w:val="005067E4"/>
    <w:rsid w:val="005104E7"/>
    <w:rsid w:val="005308BC"/>
    <w:rsid w:val="00541AF7"/>
    <w:rsid w:val="00545DD8"/>
    <w:rsid w:val="0055351C"/>
    <w:rsid w:val="0057421B"/>
    <w:rsid w:val="00576542"/>
    <w:rsid w:val="00582103"/>
    <w:rsid w:val="005959CD"/>
    <w:rsid w:val="005A09D7"/>
    <w:rsid w:val="005B4BE0"/>
    <w:rsid w:val="005B4FD4"/>
    <w:rsid w:val="005D439E"/>
    <w:rsid w:val="005E6154"/>
    <w:rsid w:val="005F594F"/>
    <w:rsid w:val="00616B98"/>
    <w:rsid w:val="00620219"/>
    <w:rsid w:val="00621803"/>
    <w:rsid w:val="0063429A"/>
    <w:rsid w:val="006342A6"/>
    <w:rsid w:val="00646B76"/>
    <w:rsid w:val="00656BDD"/>
    <w:rsid w:val="00661A9C"/>
    <w:rsid w:val="00663660"/>
    <w:rsid w:val="00666203"/>
    <w:rsid w:val="006672BD"/>
    <w:rsid w:val="00673EA2"/>
    <w:rsid w:val="006822A4"/>
    <w:rsid w:val="00687851"/>
    <w:rsid w:val="006B17C7"/>
    <w:rsid w:val="006B6DF6"/>
    <w:rsid w:val="006C06A6"/>
    <w:rsid w:val="006F60E1"/>
    <w:rsid w:val="006F77C7"/>
    <w:rsid w:val="0070104D"/>
    <w:rsid w:val="00701F4B"/>
    <w:rsid w:val="00722604"/>
    <w:rsid w:val="007502A2"/>
    <w:rsid w:val="00761913"/>
    <w:rsid w:val="00770B8A"/>
    <w:rsid w:val="00782B35"/>
    <w:rsid w:val="007A5F01"/>
    <w:rsid w:val="007C129E"/>
    <w:rsid w:val="007C548C"/>
    <w:rsid w:val="007D50BF"/>
    <w:rsid w:val="007D62AE"/>
    <w:rsid w:val="007D77CF"/>
    <w:rsid w:val="007D7A54"/>
    <w:rsid w:val="007D7BF7"/>
    <w:rsid w:val="007F6751"/>
    <w:rsid w:val="00815E97"/>
    <w:rsid w:val="008167B0"/>
    <w:rsid w:val="00816910"/>
    <w:rsid w:val="00832520"/>
    <w:rsid w:val="00841DAA"/>
    <w:rsid w:val="008439C4"/>
    <w:rsid w:val="0085552A"/>
    <w:rsid w:val="008563C6"/>
    <w:rsid w:val="00857247"/>
    <w:rsid w:val="0086738D"/>
    <w:rsid w:val="00867A58"/>
    <w:rsid w:val="00870E84"/>
    <w:rsid w:val="008761B2"/>
    <w:rsid w:val="0088615A"/>
    <w:rsid w:val="008874C9"/>
    <w:rsid w:val="008C713C"/>
    <w:rsid w:val="008C7E33"/>
    <w:rsid w:val="008D28DF"/>
    <w:rsid w:val="008D4DFD"/>
    <w:rsid w:val="008D53FC"/>
    <w:rsid w:val="008E79B6"/>
    <w:rsid w:val="008F158C"/>
    <w:rsid w:val="008F2C02"/>
    <w:rsid w:val="00906491"/>
    <w:rsid w:val="009125D1"/>
    <w:rsid w:val="00951638"/>
    <w:rsid w:val="00952545"/>
    <w:rsid w:val="0095594E"/>
    <w:rsid w:val="00962726"/>
    <w:rsid w:val="00966119"/>
    <w:rsid w:val="009666CB"/>
    <w:rsid w:val="00981FD9"/>
    <w:rsid w:val="009A1124"/>
    <w:rsid w:val="009C7D2C"/>
    <w:rsid w:val="009E2BD0"/>
    <w:rsid w:val="009F5681"/>
    <w:rsid w:val="00A0435C"/>
    <w:rsid w:val="00A211C1"/>
    <w:rsid w:val="00A2342D"/>
    <w:rsid w:val="00A307A2"/>
    <w:rsid w:val="00A351B2"/>
    <w:rsid w:val="00A46862"/>
    <w:rsid w:val="00A53EAB"/>
    <w:rsid w:val="00A705F9"/>
    <w:rsid w:val="00A84E57"/>
    <w:rsid w:val="00AB45B9"/>
    <w:rsid w:val="00AB787F"/>
    <w:rsid w:val="00AC3AC3"/>
    <w:rsid w:val="00AC64D7"/>
    <w:rsid w:val="00AD7976"/>
    <w:rsid w:val="00AE1F56"/>
    <w:rsid w:val="00AF1DE1"/>
    <w:rsid w:val="00AF4F77"/>
    <w:rsid w:val="00AF7812"/>
    <w:rsid w:val="00B07765"/>
    <w:rsid w:val="00B225EF"/>
    <w:rsid w:val="00B23992"/>
    <w:rsid w:val="00B264F4"/>
    <w:rsid w:val="00B27DB2"/>
    <w:rsid w:val="00B512CB"/>
    <w:rsid w:val="00B61D37"/>
    <w:rsid w:val="00B6240F"/>
    <w:rsid w:val="00B62F48"/>
    <w:rsid w:val="00B73C77"/>
    <w:rsid w:val="00B73DA3"/>
    <w:rsid w:val="00B8644A"/>
    <w:rsid w:val="00BA4CE9"/>
    <w:rsid w:val="00BB7803"/>
    <w:rsid w:val="00BC61CD"/>
    <w:rsid w:val="00BC7E73"/>
    <w:rsid w:val="00BE4426"/>
    <w:rsid w:val="00BF02CC"/>
    <w:rsid w:val="00C0404A"/>
    <w:rsid w:val="00C1043F"/>
    <w:rsid w:val="00C24D32"/>
    <w:rsid w:val="00C331C8"/>
    <w:rsid w:val="00C41ABA"/>
    <w:rsid w:val="00C42B7E"/>
    <w:rsid w:val="00C46A29"/>
    <w:rsid w:val="00C47AA7"/>
    <w:rsid w:val="00C535B7"/>
    <w:rsid w:val="00C57AB4"/>
    <w:rsid w:val="00C71FF3"/>
    <w:rsid w:val="00C74450"/>
    <w:rsid w:val="00C76577"/>
    <w:rsid w:val="00C819E0"/>
    <w:rsid w:val="00CA0736"/>
    <w:rsid w:val="00CA2C1C"/>
    <w:rsid w:val="00CB02F2"/>
    <w:rsid w:val="00CD7C2C"/>
    <w:rsid w:val="00CE18C4"/>
    <w:rsid w:val="00CE4072"/>
    <w:rsid w:val="00D04E6E"/>
    <w:rsid w:val="00D11B96"/>
    <w:rsid w:val="00D15A10"/>
    <w:rsid w:val="00D21FE7"/>
    <w:rsid w:val="00D221B5"/>
    <w:rsid w:val="00D30458"/>
    <w:rsid w:val="00D338C7"/>
    <w:rsid w:val="00D37F48"/>
    <w:rsid w:val="00D43531"/>
    <w:rsid w:val="00D53116"/>
    <w:rsid w:val="00D622CE"/>
    <w:rsid w:val="00D669BE"/>
    <w:rsid w:val="00D72F62"/>
    <w:rsid w:val="00D81506"/>
    <w:rsid w:val="00D81A45"/>
    <w:rsid w:val="00D87C0F"/>
    <w:rsid w:val="00D93AE2"/>
    <w:rsid w:val="00D94A25"/>
    <w:rsid w:val="00D96560"/>
    <w:rsid w:val="00D9658A"/>
    <w:rsid w:val="00DB5B9E"/>
    <w:rsid w:val="00DC6E99"/>
    <w:rsid w:val="00DD35F3"/>
    <w:rsid w:val="00DD3824"/>
    <w:rsid w:val="00DE6693"/>
    <w:rsid w:val="00E15C74"/>
    <w:rsid w:val="00E45DB5"/>
    <w:rsid w:val="00E617EE"/>
    <w:rsid w:val="00E7031A"/>
    <w:rsid w:val="00E71AF4"/>
    <w:rsid w:val="00E733F4"/>
    <w:rsid w:val="00E82B4E"/>
    <w:rsid w:val="00EA3626"/>
    <w:rsid w:val="00EA400D"/>
    <w:rsid w:val="00EA4E9D"/>
    <w:rsid w:val="00EA7460"/>
    <w:rsid w:val="00EA7574"/>
    <w:rsid w:val="00ED0075"/>
    <w:rsid w:val="00ED1510"/>
    <w:rsid w:val="00ED4AAA"/>
    <w:rsid w:val="00EE20F5"/>
    <w:rsid w:val="00F02653"/>
    <w:rsid w:val="00F02800"/>
    <w:rsid w:val="00F15C53"/>
    <w:rsid w:val="00F20E6A"/>
    <w:rsid w:val="00F242CA"/>
    <w:rsid w:val="00F3250D"/>
    <w:rsid w:val="00F32CFD"/>
    <w:rsid w:val="00F40256"/>
    <w:rsid w:val="00F41C1A"/>
    <w:rsid w:val="00F63571"/>
    <w:rsid w:val="00F65301"/>
    <w:rsid w:val="00F6670D"/>
    <w:rsid w:val="00F73879"/>
    <w:rsid w:val="00F80E9E"/>
    <w:rsid w:val="00F837AB"/>
    <w:rsid w:val="00F85BA7"/>
    <w:rsid w:val="00FA4663"/>
    <w:rsid w:val="00FA6663"/>
    <w:rsid w:val="00FB5D84"/>
    <w:rsid w:val="00FD46DD"/>
    <w:rsid w:val="00FD5423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E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34E4F"/>
    <w:pPr>
      <w:keepNext/>
      <w:jc w:val="center"/>
      <w:outlineLvl w:val="1"/>
    </w:pPr>
    <w:rPr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A5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5F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A5F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D81A45"/>
    <w:rPr>
      <w:rFonts w:ascii="Tahoma" w:hAnsi="Tahoma" w:cs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uiPriority w:val="9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34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qFormat/>
    <w:rsid w:val="00193613"/>
    <w:rPr>
      <w:b/>
      <w:bCs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e">
    <w:name w:val="header"/>
    <w:basedOn w:val="a"/>
    <w:link w:val="af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A4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er"/>
    <w:basedOn w:val="a"/>
    <w:link w:val="af1"/>
    <w:rsid w:val="009A11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A1124"/>
    <w:rPr>
      <w:sz w:val="24"/>
      <w:szCs w:val="24"/>
    </w:rPr>
  </w:style>
  <w:style w:type="paragraph" w:customStyle="1" w:styleId="ConsPlusNormal">
    <w:name w:val="ConsPlusNormal"/>
    <w:link w:val="ConsPlusNormal0"/>
    <w:rsid w:val="00C24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7E2"/>
    <w:rPr>
      <w:rFonts w:ascii="Arial" w:hAnsi="Arial" w:cs="Arial"/>
    </w:rPr>
  </w:style>
  <w:style w:type="paragraph" w:styleId="af2">
    <w:name w:val="footnote text"/>
    <w:basedOn w:val="a"/>
    <w:link w:val="af3"/>
    <w:uiPriority w:val="99"/>
    <w:rsid w:val="008C7E3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C7E33"/>
  </w:style>
  <w:style w:type="character" w:styleId="af4">
    <w:name w:val="footnote reference"/>
    <w:uiPriority w:val="99"/>
    <w:rsid w:val="008C7E33"/>
    <w:rPr>
      <w:vertAlign w:val="superscript"/>
    </w:rPr>
  </w:style>
  <w:style w:type="character" w:styleId="af5">
    <w:name w:val="page number"/>
    <w:basedOn w:val="a0"/>
    <w:uiPriority w:val="99"/>
    <w:rsid w:val="008C7E33"/>
  </w:style>
  <w:style w:type="character" w:customStyle="1" w:styleId="a5">
    <w:name w:val="Текст выноски Знак"/>
    <w:link w:val="a4"/>
    <w:uiPriority w:val="99"/>
    <w:semiHidden/>
    <w:locked/>
    <w:rsid w:val="008C7E33"/>
    <w:rPr>
      <w:rFonts w:ascii="Tahoma" w:hAnsi="Tahoma" w:cs="Tahoma"/>
      <w:sz w:val="16"/>
      <w:szCs w:val="16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8C7E33"/>
    <w:rPr>
      <w:rFonts w:ascii="Arial" w:hAnsi="Arial" w:cs="Arial"/>
      <w:color w:val="332E2D"/>
      <w:spacing w:val="2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8C7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uiPriority w:val="99"/>
    <w:rsid w:val="008C7E33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8C7E33"/>
  </w:style>
  <w:style w:type="character" w:customStyle="1" w:styleId="af8">
    <w:name w:val="Текст примечания Знак"/>
    <w:basedOn w:val="a0"/>
    <w:link w:val="af7"/>
    <w:uiPriority w:val="99"/>
    <w:rsid w:val="008C7E33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rsid w:val="008C7E3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8C7E33"/>
    <w:rPr>
      <w:b/>
      <w:bCs/>
    </w:rPr>
  </w:style>
  <w:style w:type="character" w:styleId="afb">
    <w:name w:val="FollowedHyperlink"/>
    <w:uiPriority w:val="99"/>
    <w:rsid w:val="008C7E33"/>
    <w:rPr>
      <w:color w:val="800080"/>
      <w:u w:val="single"/>
    </w:rPr>
  </w:style>
  <w:style w:type="paragraph" w:customStyle="1" w:styleId="afc">
    <w:name w:val="Знак Знак Знак Знак"/>
    <w:basedOn w:val="a"/>
    <w:rsid w:val="008C7E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C7E33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8C7E3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8C7E33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8C7E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8C7E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C7E33"/>
    <w:rPr>
      <w:sz w:val="24"/>
      <w:szCs w:val="24"/>
    </w:rPr>
  </w:style>
  <w:style w:type="paragraph" w:customStyle="1" w:styleId="ConsPlusCell">
    <w:name w:val="ConsPlusCell"/>
    <w:uiPriority w:val="99"/>
    <w:rsid w:val="008C7E3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e">
    <w:name w:val="endnote text"/>
    <w:basedOn w:val="a"/>
    <w:link w:val="aff"/>
    <w:rsid w:val="008C7E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8C7E33"/>
  </w:style>
  <w:style w:type="character" w:styleId="aff0">
    <w:name w:val="endnote reference"/>
    <w:rsid w:val="008C7E33"/>
    <w:rPr>
      <w:vertAlign w:val="superscript"/>
    </w:rPr>
  </w:style>
  <w:style w:type="paragraph" w:customStyle="1" w:styleId="ConsPlusNonformat">
    <w:name w:val="ConsPlusNonformat"/>
    <w:rsid w:val="008C7E3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8C7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8C7E3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C7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E33"/>
    <w:rPr>
      <w:rFonts w:ascii="Courier New" w:hAnsi="Courier New"/>
    </w:rPr>
  </w:style>
  <w:style w:type="character" w:customStyle="1" w:styleId="cfs">
    <w:name w:val="cfs"/>
    <w:rsid w:val="008C7E33"/>
  </w:style>
  <w:style w:type="character" w:customStyle="1" w:styleId="frgu-content-accordeon">
    <w:name w:val="frgu-content-accordeon"/>
    <w:rsid w:val="008C7E33"/>
  </w:style>
  <w:style w:type="character" w:styleId="aff1">
    <w:name w:val="line number"/>
    <w:rsid w:val="008C7E33"/>
  </w:style>
  <w:style w:type="paragraph" w:styleId="aff2">
    <w:name w:val="Subtitle"/>
    <w:basedOn w:val="a"/>
    <w:link w:val="aff3"/>
    <w:qFormat/>
    <w:rsid w:val="00F15C53"/>
    <w:pPr>
      <w:jc w:val="right"/>
    </w:pPr>
    <w:rPr>
      <w:b/>
      <w:szCs w:val="20"/>
    </w:rPr>
  </w:style>
  <w:style w:type="character" w:customStyle="1" w:styleId="aff3">
    <w:name w:val="Подзаголовок Знак"/>
    <w:basedOn w:val="a0"/>
    <w:link w:val="aff2"/>
    <w:rsid w:val="00F15C53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7A5F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A5F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A5F0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ff4">
    <w:name w:val="Emphasis"/>
    <w:basedOn w:val="a0"/>
    <w:uiPriority w:val="20"/>
    <w:qFormat/>
    <w:rsid w:val="00ED1510"/>
    <w:rPr>
      <w:rFonts w:cs="Times New Roman"/>
      <w:i/>
      <w:iCs/>
    </w:rPr>
  </w:style>
  <w:style w:type="paragraph" w:customStyle="1" w:styleId="13">
    <w:name w:val="Основной текст1"/>
    <w:basedOn w:val="a"/>
    <w:link w:val="aff5"/>
    <w:rsid w:val="000E426F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3">
    <w:name w:val="Основной текст (3)_"/>
    <w:link w:val="34"/>
    <w:rsid w:val="00B8644A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8644A"/>
    <w:pPr>
      <w:widowControl w:val="0"/>
      <w:shd w:val="clear" w:color="auto" w:fill="FFFFFF"/>
      <w:spacing w:line="250" w:lineRule="auto"/>
    </w:pPr>
    <w:rPr>
      <w:sz w:val="26"/>
      <w:szCs w:val="26"/>
    </w:rPr>
  </w:style>
  <w:style w:type="character" w:customStyle="1" w:styleId="aff5">
    <w:name w:val="Основной текст_"/>
    <w:link w:val="13"/>
    <w:rsid w:val="00B8644A"/>
    <w:rPr>
      <w:sz w:val="27"/>
      <w:szCs w:val="27"/>
      <w:shd w:val="clear" w:color="auto" w:fill="FFFFFF"/>
    </w:rPr>
  </w:style>
  <w:style w:type="character" w:customStyle="1" w:styleId="aff6">
    <w:name w:val="Другое_"/>
    <w:link w:val="aff7"/>
    <w:rsid w:val="00B8644A"/>
    <w:rPr>
      <w:sz w:val="26"/>
      <w:szCs w:val="26"/>
      <w:shd w:val="clear" w:color="auto" w:fill="FFFFFF"/>
    </w:rPr>
  </w:style>
  <w:style w:type="paragraph" w:customStyle="1" w:styleId="aff7">
    <w:name w:val="Другое"/>
    <w:basedOn w:val="a"/>
    <w:link w:val="aff6"/>
    <w:rsid w:val="00B8644A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character" w:customStyle="1" w:styleId="aff8">
    <w:name w:val="Подпись к таблице_"/>
    <w:link w:val="aff9"/>
    <w:rsid w:val="00B8644A"/>
    <w:rPr>
      <w:sz w:val="26"/>
      <w:szCs w:val="26"/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B8644A"/>
    <w:pPr>
      <w:widowControl w:val="0"/>
      <w:shd w:val="clear" w:color="auto" w:fill="FFFFFF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vlozhennij_kapital/" TargetMode="External"/><Relationship Id="rId18" Type="http://schemas.openxmlformats.org/officeDocument/2006/relationships/hyperlink" Target="http://pandia.ru/text/category/byudzhetnaya_rospismz/" TargetMode="External"/><Relationship Id="rId26" Type="http://schemas.openxmlformats.org/officeDocument/2006/relationships/hyperlink" Target="http://pandia.ru/text/category/vedomostmz_defektna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1_mar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btzekti_nedvizhimosti/" TargetMode="External"/><Relationship Id="rId17" Type="http://schemas.openxmlformats.org/officeDocument/2006/relationships/hyperlink" Target="http://www.pandia.ru/text/category/rasporyazheniya_administratcij/" TargetMode="External"/><Relationship Id="rId25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tzekti_nedvizhimosti/" TargetMode="External"/><Relationship Id="rId20" Type="http://schemas.openxmlformats.org/officeDocument/2006/relationships/hyperlink" Target="http://www.pandia.ru/text/category/zakoni_v_rossii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unitcipalmznaya_sobstvennostmz/" TargetMode="External"/><Relationship Id="rId24" Type="http://schemas.openxmlformats.org/officeDocument/2006/relationships/hyperlink" Target="http://pandia.ru/text/category/normi_pr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munitcipalmznaya_sobstvennostmz/" TargetMode="External"/><Relationship Id="rId23" Type="http://schemas.openxmlformats.org/officeDocument/2006/relationships/hyperlink" Target="http://www.pandia.ru/text/category/upravlenie_obtzektami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andia.ru/text/category/obtzekti_kapitalmznogo_stroitelmzstva/" TargetMode="External"/><Relationship Id="rId19" Type="http://schemas.openxmlformats.org/officeDocument/2006/relationships/hyperlink" Target="http://www.pandia.ru/text/category/vedomostmz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lozhennij_kapital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hyperlink" Target="http://www.pandia.ru/text/category/obtzekti_nezavershennogo_stroitelmzstva/" TargetMode="External"/><Relationship Id="rId27" Type="http://schemas.openxmlformats.org/officeDocument/2006/relationships/hyperlink" Target="https://pandia.ru/text/categ/nauka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E71B-55B6-411E-BFE6-99C1303B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23729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6</cp:revision>
  <cp:lastPrinted>2021-08-13T05:20:00Z</cp:lastPrinted>
  <dcterms:created xsi:type="dcterms:W3CDTF">2021-12-07T06:00:00Z</dcterms:created>
  <dcterms:modified xsi:type="dcterms:W3CDTF">2021-12-07T09:55:00Z</dcterms:modified>
</cp:coreProperties>
</file>