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EB3" w:rsidRPr="007D77CF" w:rsidRDefault="00B97249">
      <w:pPr>
        <w:rPr>
          <w:lang w:val="en-US"/>
        </w:rPr>
      </w:pPr>
      <w:r>
        <w:rPr>
          <w:noProof/>
        </w:rPr>
        <w:pict>
          <v:line id="_x0000_s1028" style="position:absolute;z-index:251656704" from="-9pt,11.85pt" to="480.25pt,11.85pt" strokeweight="4.5pt">
            <v:stroke linestyle="thickThin"/>
          </v:line>
        </w:pict>
      </w:r>
    </w:p>
    <w:p w:rsidR="00664810" w:rsidRDefault="006044BF" w:rsidP="00664810">
      <w:pPr>
        <w:rPr>
          <w:b/>
          <w:bCs/>
          <w:sz w:val="28"/>
          <w:szCs w:val="28"/>
          <w:lang w:val="en-US"/>
        </w:rPr>
      </w:pPr>
      <w:r w:rsidRPr="002B7578">
        <w:rPr>
          <w:rStyle w:val="aa"/>
        </w:rPr>
        <w:t xml:space="preserve">                        </w:t>
      </w:r>
      <w:r w:rsidR="00664810">
        <w:rPr>
          <w:rStyle w:val="aa"/>
        </w:rPr>
        <w:t xml:space="preserve">                           </w:t>
      </w:r>
      <w:r w:rsidR="00664810">
        <w:rPr>
          <w:b/>
          <w:bCs/>
          <w:sz w:val="28"/>
          <w:szCs w:val="28"/>
        </w:rPr>
        <w:t xml:space="preserve">  </w:t>
      </w:r>
    </w:p>
    <w:p w:rsidR="009E252D" w:rsidRDefault="009E252D" w:rsidP="009E252D">
      <w:pPr>
        <w:pStyle w:val="6"/>
        <w:ind w:left="426"/>
        <w:rPr>
          <w:rFonts w:ascii="Times Cyr Bash Normal" w:eastAsia="Times New Roman" w:hAnsi="Times Cyr Bash Normal" w:cs="Times New Roman"/>
          <w:b/>
          <w:bCs/>
          <w:color w:val="243F60"/>
          <w:sz w:val="28"/>
          <w:szCs w:val="28"/>
        </w:rPr>
      </w:pPr>
      <w:r>
        <w:rPr>
          <w:rFonts w:ascii="Times Cyr Bash Normal" w:eastAsia="Times New Roman" w:hAnsi="Times Cyr Bash Normal" w:cs="Times New Roman"/>
          <w:b/>
          <w:bCs/>
          <w:color w:val="243F60"/>
          <w:sz w:val="28"/>
          <w:szCs w:val="28"/>
        </w:rPr>
        <w:t>?АРАР                                                                   ПОСТАНОВЛЕНИЕ</w:t>
      </w:r>
    </w:p>
    <w:p w:rsidR="009E252D" w:rsidRPr="009012D3" w:rsidRDefault="009E252D" w:rsidP="009E252D"/>
    <w:p w:rsidR="009E252D" w:rsidRDefault="009E252D" w:rsidP="009E252D">
      <w:pPr>
        <w:rPr>
          <w:b/>
          <w:bCs/>
        </w:rPr>
      </w:pPr>
      <w:r>
        <w:rPr>
          <w:b/>
          <w:bCs/>
        </w:rPr>
        <w:t xml:space="preserve">     «</w:t>
      </w:r>
      <w:r w:rsidRPr="0008338F">
        <w:rPr>
          <w:b/>
          <w:bCs/>
        </w:rPr>
        <w:t>1</w:t>
      </w:r>
      <w:r w:rsidR="00A02DC0">
        <w:rPr>
          <w:b/>
          <w:bCs/>
          <w:lang w:val="en-US"/>
        </w:rPr>
        <w:t>9</w:t>
      </w:r>
      <w:r>
        <w:rPr>
          <w:b/>
          <w:bCs/>
        </w:rPr>
        <w:t xml:space="preserve">»   декабря  2019 й.                    № </w:t>
      </w:r>
      <w:r w:rsidR="005C752C">
        <w:rPr>
          <w:b/>
          <w:bCs/>
        </w:rPr>
        <w:t>9</w:t>
      </w:r>
      <w:r w:rsidR="00A02DC0">
        <w:rPr>
          <w:b/>
          <w:bCs/>
          <w:lang w:val="en-US"/>
        </w:rPr>
        <w:t>8</w:t>
      </w:r>
      <w:r>
        <w:rPr>
          <w:b/>
          <w:bCs/>
        </w:rPr>
        <w:t xml:space="preserve">                    «1</w:t>
      </w:r>
      <w:r w:rsidR="00A02DC0">
        <w:rPr>
          <w:b/>
          <w:bCs/>
          <w:lang w:val="en-US"/>
        </w:rPr>
        <w:t>9</w:t>
      </w:r>
      <w:r>
        <w:rPr>
          <w:b/>
          <w:bCs/>
        </w:rPr>
        <w:t xml:space="preserve">» декабря  2019 г. </w:t>
      </w:r>
    </w:p>
    <w:p w:rsidR="009E252D" w:rsidRDefault="009E252D" w:rsidP="009E252D">
      <w:pPr>
        <w:rPr>
          <w:b/>
          <w:bCs/>
        </w:rPr>
      </w:pPr>
    </w:p>
    <w:p w:rsidR="00A02DC0" w:rsidRPr="00BF492C" w:rsidRDefault="00A02DC0" w:rsidP="00A02DC0">
      <w:pPr>
        <w:spacing w:after="200"/>
        <w:jc w:val="center"/>
        <w:rPr>
          <w:rFonts w:eastAsia="Calibri"/>
          <w:b/>
          <w:color w:val="000000" w:themeColor="text1"/>
          <w:sz w:val="28"/>
          <w:szCs w:val="28"/>
        </w:rPr>
      </w:pPr>
      <w:r w:rsidRPr="00BF492C">
        <w:rPr>
          <w:rFonts w:eastAsia="Calibri"/>
          <w:b/>
          <w:sz w:val="28"/>
          <w:szCs w:val="28"/>
        </w:rPr>
        <w:t xml:space="preserve">О внесении изменений и дополнений в административный регламент предоставления муниципальной функции по осуществлению муниципального земельного контроля на территории сельского поселения </w:t>
      </w:r>
      <w:r>
        <w:rPr>
          <w:rFonts w:eastAsia="Calibri"/>
          <w:b/>
          <w:sz w:val="28"/>
          <w:szCs w:val="28"/>
        </w:rPr>
        <w:t>Михайловский</w:t>
      </w:r>
      <w:r w:rsidRPr="00BF492C">
        <w:rPr>
          <w:rFonts w:eastAsia="Calibri"/>
          <w:b/>
          <w:sz w:val="28"/>
          <w:szCs w:val="28"/>
        </w:rPr>
        <w:t xml:space="preserve"> сельсовет муниципального района Дуванский район Республики Башкортостан» №</w:t>
      </w:r>
      <w:r w:rsidRPr="00A02DC0">
        <w:rPr>
          <w:rFonts w:eastAsia="Calibri"/>
          <w:b/>
          <w:sz w:val="28"/>
          <w:szCs w:val="28"/>
        </w:rPr>
        <w:t>41</w:t>
      </w:r>
      <w:r w:rsidRPr="00BF492C">
        <w:rPr>
          <w:rFonts w:eastAsia="Calibri"/>
          <w:b/>
          <w:color w:val="000000" w:themeColor="text1"/>
          <w:sz w:val="28"/>
          <w:szCs w:val="28"/>
        </w:rPr>
        <w:t xml:space="preserve"> от </w:t>
      </w:r>
      <w:r w:rsidRPr="00A02DC0">
        <w:rPr>
          <w:rFonts w:eastAsia="Calibri"/>
          <w:b/>
          <w:color w:val="000000" w:themeColor="text1"/>
          <w:sz w:val="28"/>
          <w:szCs w:val="28"/>
        </w:rPr>
        <w:t xml:space="preserve"> 25 </w:t>
      </w:r>
      <w:r>
        <w:rPr>
          <w:rFonts w:eastAsia="Calibri"/>
          <w:b/>
          <w:color w:val="000000" w:themeColor="text1"/>
          <w:sz w:val="28"/>
          <w:szCs w:val="28"/>
        </w:rPr>
        <w:t>мая</w:t>
      </w:r>
      <w:r w:rsidRPr="00BF492C">
        <w:rPr>
          <w:rFonts w:eastAsia="Calibri"/>
          <w:b/>
          <w:color w:val="000000" w:themeColor="text1"/>
          <w:sz w:val="28"/>
          <w:szCs w:val="28"/>
        </w:rPr>
        <w:t xml:space="preserve"> 2014 года</w:t>
      </w:r>
    </w:p>
    <w:p w:rsidR="00A02DC0" w:rsidRPr="00D16D7B" w:rsidRDefault="00A02DC0" w:rsidP="00A02DC0">
      <w:pPr>
        <w:spacing w:after="200"/>
        <w:ind w:firstLine="360"/>
        <w:rPr>
          <w:rFonts w:eastAsia="Calibri"/>
          <w:sz w:val="26"/>
          <w:szCs w:val="28"/>
        </w:rPr>
      </w:pPr>
    </w:p>
    <w:p w:rsidR="00A02DC0" w:rsidRPr="00BF492C" w:rsidRDefault="00A02DC0" w:rsidP="00A02DC0">
      <w:pPr>
        <w:ind w:firstLine="360"/>
        <w:jc w:val="both"/>
        <w:rPr>
          <w:rFonts w:eastAsia="Calibri"/>
          <w:sz w:val="28"/>
          <w:szCs w:val="28"/>
        </w:rPr>
      </w:pPr>
      <w:r w:rsidRPr="00D16D7B">
        <w:rPr>
          <w:sz w:val="28"/>
          <w:szCs w:val="28"/>
        </w:rPr>
        <w:t>Руководствуясь ст. 72 Земельного кодекса Российской Федерации, ст. 32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Республики Башкортостан от 14.04.2015 № 136 "О порядке осуществления муниципального земельного контроля" (с последующими изменениями), постановлением Правительства  Республики Башкортостан от 26.12.2011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D16D7B">
        <w:rPr>
          <w:rFonts w:eastAsia="Calibri"/>
          <w:sz w:val="26"/>
          <w:szCs w:val="28"/>
        </w:rPr>
        <w:t xml:space="preserve">, </w:t>
      </w:r>
      <w:r w:rsidRPr="00BF492C">
        <w:rPr>
          <w:rFonts w:eastAsia="Calibri"/>
          <w:sz w:val="28"/>
          <w:szCs w:val="28"/>
        </w:rPr>
        <w:t xml:space="preserve">в целях приведения нормативных правовых актов в соответствие с действующим законодательством,   </w:t>
      </w:r>
      <w:r w:rsidRPr="00BF492C">
        <w:rPr>
          <w:rFonts w:eastAsia="Calibri"/>
          <w:b/>
          <w:sz w:val="28"/>
          <w:szCs w:val="28"/>
        </w:rPr>
        <w:t>п о с т а н о в л я ю:</w:t>
      </w:r>
    </w:p>
    <w:p w:rsidR="00A02DC0" w:rsidRPr="00BF492C" w:rsidRDefault="00A02DC0" w:rsidP="00A02DC0">
      <w:pPr>
        <w:numPr>
          <w:ilvl w:val="0"/>
          <w:numId w:val="14"/>
        </w:numPr>
        <w:shd w:val="clear" w:color="auto" w:fill="FFFFFF"/>
        <w:tabs>
          <w:tab w:val="left" w:pos="0"/>
        </w:tabs>
        <w:spacing w:line="276" w:lineRule="auto"/>
        <w:ind w:left="0" w:firstLine="0"/>
        <w:jc w:val="both"/>
        <w:rPr>
          <w:rFonts w:eastAsia="Calibri"/>
          <w:sz w:val="28"/>
          <w:szCs w:val="28"/>
        </w:rPr>
      </w:pPr>
      <w:r w:rsidRPr="00BF492C">
        <w:rPr>
          <w:rFonts w:eastAsia="Calibri"/>
          <w:sz w:val="28"/>
          <w:szCs w:val="28"/>
        </w:rPr>
        <w:t>Внести в административный регламент по осуществлению муниципального</w:t>
      </w:r>
      <w:r w:rsidRPr="00BF492C">
        <w:rPr>
          <w:rFonts w:eastAsia="Calibri"/>
          <w:bCs/>
          <w:sz w:val="28"/>
          <w:szCs w:val="28"/>
        </w:rPr>
        <w:t xml:space="preserve"> земельного контроля на территории сельского поселения </w:t>
      </w:r>
      <w:r>
        <w:rPr>
          <w:rFonts w:eastAsia="Calibri"/>
          <w:bCs/>
          <w:sz w:val="28"/>
          <w:szCs w:val="28"/>
        </w:rPr>
        <w:t>Михайловский</w:t>
      </w:r>
      <w:r w:rsidRPr="00BF492C">
        <w:rPr>
          <w:rFonts w:eastAsia="Calibri"/>
          <w:bCs/>
          <w:sz w:val="28"/>
          <w:szCs w:val="28"/>
        </w:rPr>
        <w:t xml:space="preserve"> сельсовет муниципального района Дуванский район Республики Башкортостан</w:t>
      </w:r>
      <w:r w:rsidRPr="00BF492C">
        <w:rPr>
          <w:rFonts w:eastAsia="Calibri"/>
          <w:sz w:val="28"/>
          <w:szCs w:val="28"/>
        </w:rPr>
        <w:t xml:space="preserve">, утвержденный постановлением главы администрации сельского поселения </w:t>
      </w:r>
      <w:r>
        <w:rPr>
          <w:rFonts w:eastAsia="Calibri"/>
          <w:sz w:val="28"/>
          <w:szCs w:val="28"/>
        </w:rPr>
        <w:t>Михайловский сельсовет от 25.05.2014 года № 41</w:t>
      </w:r>
      <w:r w:rsidRPr="00BF492C">
        <w:rPr>
          <w:rFonts w:eastAsia="Calibri"/>
          <w:sz w:val="28"/>
          <w:szCs w:val="28"/>
        </w:rPr>
        <w:t xml:space="preserve"> (далее -  Административный регламент), следующие изменения и дополнения:</w:t>
      </w:r>
    </w:p>
    <w:p w:rsidR="00A02DC0" w:rsidRPr="00BF492C" w:rsidRDefault="00A02DC0" w:rsidP="00A02DC0">
      <w:pPr>
        <w:pStyle w:val="11"/>
        <w:numPr>
          <w:ilvl w:val="1"/>
          <w:numId w:val="15"/>
        </w:numPr>
        <w:spacing w:after="0" w:line="240" w:lineRule="auto"/>
        <w:ind w:left="0" w:firstLine="0"/>
        <w:rPr>
          <w:rFonts w:ascii="Times New Roman" w:hAnsi="Times New Roman"/>
          <w:b/>
          <w:sz w:val="28"/>
          <w:szCs w:val="28"/>
        </w:rPr>
      </w:pPr>
      <w:r w:rsidRPr="00BF492C">
        <w:rPr>
          <w:rFonts w:ascii="Times New Roman" w:hAnsi="Times New Roman"/>
          <w:b/>
          <w:sz w:val="28"/>
          <w:szCs w:val="28"/>
        </w:rPr>
        <w:t xml:space="preserve">Пункт 3.2.  Административного регламента изложить в следующей редакции: </w:t>
      </w:r>
    </w:p>
    <w:p w:rsidR="00A02DC0" w:rsidRPr="00D16D7B" w:rsidRDefault="00A02DC0" w:rsidP="00A02DC0">
      <w:pPr>
        <w:rPr>
          <w:sz w:val="28"/>
          <w:szCs w:val="28"/>
        </w:rPr>
      </w:pPr>
      <w:r w:rsidRPr="00D16D7B">
        <w:rPr>
          <w:sz w:val="28"/>
          <w:szCs w:val="28"/>
        </w:rPr>
        <w:t>«3.2. Организация и проведение внеплановой проверки</w:t>
      </w:r>
    </w:p>
    <w:p w:rsidR="00A02DC0" w:rsidRPr="00D16D7B" w:rsidRDefault="00A02DC0" w:rsidP="00A02DC0">
      <w:pPr>
        <w:tabs>
          <w:tab w:val="left" w:pos="540"/>
        </w:tabs>
        <w:ind w:hanging="560"/>
        <w:jc w:val="both"/>
        <w:rPr>
          <w:sz w:val="28"/>
          <w:szCs w:val="28"/>
        </w:rPr>
      </w:pPr>
      <w:r w:rsidRPr="00D16D7B">
        <w:rPr>
          <w:sz w:val="28"/>
          <w:szCs w:val="28"/>
        </w:rPr>
        <w:tab/>
        <w:t xml:space="preserve">        3.2.1.</w:t>
      </w:r>
      <w:r w:rsidRPr="00D16D7B">
        <w:rPr>
          <w:sz w:val="28"/>
          <w:szCs w:val="28"/>
        </w:rPr>
        <w:tab/>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D16D7B">
        <w:rPr>
          <w:sz w:val="28"/>
          <w:szCs w:val="28"/>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02DC0" w:rsidRPr="00D16D7B" w:rsidRDefault="00A02DC0" w:rsidP="00A02DC0">
      <w:pPr>
        <w:rPr>
          <w:sz w:val="28"/>
          <w:szCs w:val="28"/>
        </w:rPr>
      </w:pPr>
      <w:r w:rsidRPr="00D16D7B">
        <w:rPr>
          <w:sz w:val="28"/>
          <w:szCs w:val="28"/>
        </w:rPr>
        <w:t xml:space="preserve">     3.2.2. Основанием для проведения внеплановой проверки является:</w:t>
      </w:r>
    </w:p>
    <w:p w:rsidR="00A02DC0" w:rsidRPr="00D16D7B" w:rsidRDefault="00A02DC0" w:rsidP="00A02DC0">
      <w:pPr>
        <w:tabs>
          <w:tab w:val="left" w:pos="1622"/>
        </w:tabs>
        <w:jc w:val="both"/>
        <w:rPr>
          <w:sz w:val="28"/>
          <w:szCs w:val="28"/>
        </w:rPr>
      </w:pPr>
      <w:r w:rsidRPr="00D16D7B">
        <w:rPr>
          <w:sz w:val="28"/>
          <w:szCs w:val="28"/>
        </w:rPr>
        <w:t>1)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02DC0" w:rsidRPr="00D16D7B" w:rsidRDefault="00A02DC0" w:rsidP="00A02DC0">
      <w:pPr>
        <w:ind w:firstLine="708"/>
        <w:jc w:val="both"/>
        <w:rPr>
          <w:sz w:val="28"/>
          <w:szCs w:val="28"/>
        </w:rPr>
      </w:pPr>
      <w:r w:rsidRPr="00D16D7B">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02DC0" w:rsidRPr="00D16D7B" w:rsidRDefault="00A02DC0" w:rsidP="00A02DC0">
      <w:pPr>
        <w:tabs>
          <w:tab w:val="left" w:pos="1468"/>
        </w:tabs>
        <w:jc w:val="both"/>
        <w:rPr>
          <w:sz w:val="28"/>
          <w:szCs w:val="28"/>
        </w:rPr>
      </w:pPr>
      <w:r w:rsidRPr="00D16D7B">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2DC0" w:rsidRPr="00D16D7B" w:rsidRDefault="00A02DC0" w:rsidP="00A02DC0">
      <w:pPr>
        <w:ind w:firstLine="708"/>
        <w:jc w:val="both"/>
        <w:rPr>
          <w:sz w:val="28"/>
          <w:szCs w:val="28"/>
        </w:rPr>
      </w:pPr>
      <w:r w:rsidRPr="00D16D7B">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02DC0" w:rsidRPr="00D16D7B" w:rsidRDefault="00A02DC0" w:rsidP="00A02DC0">
      <w:pPr>
        <w:ind w:firstLine="708"/>
        <w:jc w:val="both"/>
        <w:rPr>
          <w:sz w:val="28"/>
          <w:szCs w:val="28"/>
        </w:rPr>
      </w:pPr>
      <w:r w:rsidRPr="00D16D7B">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D16D7B">
        <w:rPr>
          <w:sz w:val="28"/>
          <w:szCs w:val="28"/>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A02DC0" w:rsidRPr="00D16D7B" w:rsidRDefault="00A02DC0" w:rsidP="00A02DC0">
      <w:pPr>
        <w:jc w:val="both"/>
        <w:rPr>
          <w:sz w:val="28"/>
          <w:szCs w:val="28"/>
        </w:rPr>
      </w:pPr>
      <w:r w:rsidRPr="00D16D7B">
        <w:rPr>
          <w:sz w:val="28"/>
          <w:szCs w:val="28"/>
        </w:rPr>
        <w:t>2.1)</w:t>
      </w:r>
      <w:r w:rsidRPr="00D16D7B">
        <w:rPr>
          <w:sz w:val="28"/>
          <w:szCs w:val="28"/>
          <w:shd w:val="clear" w:color="auto" w:fill="FFFFFF"/>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02DC0" w:rsidRPr="00D16D7B" w:rsidRDefault="00A02DC0" w:rsidP="00A02DC0">
      <w:pPr>
        <w:tabs>
          <w:tab w:val="left" w:pos="1370"/>
        </w:tabs>
        <w:jc w:val="both"/>
        <w:rPr>
          <w:sz w:val="28"/>
          <w:szCs w:val="28"/>
        </w:rPr>
      </w:pPr>
      <w:r w:rsidRPr="00D16D7B">
        <w:rPr>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02DC0" w:rsidRPr="00D16D7B" w:rsidRDefault="00A02DC0" w:rsidP="00A02DC0">
      <w:pPr>
        <w:ind w:firstLine="708"/>
        <w:jc w:val="both"/>
        <w:rPr>
          <w:sz w:val="28"/>
          <w:szCs w:val="28"/>
        </w:rPr>
      </w:pPr>
      <w:r w:rsidRPr="00D16D7B">
        <w:rPr>
          <w:sz w:val="28"/>
          <w:szCs w:val="28"/>
        </w:rPr>
        <w:t>3.2.3. Обращения и заявления, не позволяющие установить лицо, обратившееся в Администрацию сельского поселения, а также обращения и заявления, не содержащие сведений о фактах, указанных в подпункте 2 пункта 3.2.2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02DC0" w:rsidRPr="00D16D7B" w:rsidRDefault="00A02DC0" w:rsidP="00A02DC0">
      <w:pPr>
        <w:ind w:firstLine="708"/>
        <w:jc w:val="both"/>
        <w:rPr>
          <w:sz w:val="28"/>
          <w:szCs w:val="28"/>
        </w:rPr>
      </w:pPr>
      <w:r w:rsidRPr="00D16D7B">
        <w:rPr>
          <w:sz w:val="28"/>
          <w:szCs w:val="28"/>
        </w:rPr>
        <w:t>При рассмотрении обращений и заявлений, информации о фактах, указанных в пункте 3.2.2.настоящего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D16D7B">
        <w:rPr>
          <w:noProof/>
        </w:rPr>
        <w:drawing>
          <wp:anchor distT="0" distB="0" distL="114300" distR="114300" simplePos="0" relativeHeight="251662848" behindDoc="1" locked="0" layoutInCell="0" allowOverlap="1">
            <wp:simplePos x="0" y="0"/>
            <wp:positionH relativeFrom="column">
              <wp:posOffset>600710</wp:posOffset>
            </wp:positionH>
            <wp:positionV relativeFrom="paragraph">
              <wp:posOffset>-531495</wp:posOffset>
            </wp:positionV>
            <wp:extent cx="129540" cy="88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 cy="8890"/>
                    </a:xfrm>
                    <a:prstGeom prst="rect">
                      <a:avLst/>
                    </a:prstGeom>
                    <a:noFill/>
                    <a:ln>
                      <a:noFill/>
                    </a:ln>
                  </pic:spPr>
                </pic:pic>
              </a:graphicData>
            </a:graphic>
          </wp:anchor>
        </w:drawing>
      </w:r>
    </w:p>
    <w:p w:rsidR="00A02DC0" w:rsidRPr="00D16D7B" w:rsidRDefault="00A02DC0" w:rsidP="00A02DC0">
      <w:pPr>
        <w:jc w:val="both"/>
        <w:rPr>
          <w:sz w:val="28"/>
          <w:szCs w:val="28"/>
        </w:rPr>
      </w:pPr>
      <w:r w:rsidRPr="00D16D7B">
        <w:rPr>
          <w:sz w:val="28"/>
          <w:szCs w:val="28"/>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3.2.2.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w:t>
      </w:r>
      <w:r w:rsidRPr="00D16D7B">
        <w:rPr>
          <w:sz w:val="28"/>
          <w:szCs w:val="28"/>
        </w:rPr>
        <w:lastRenderedPageBreak/>
        <w:t>имеющихся в распоряжении Администрации сельского поселения ,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02DC0" w:rsidRPr="00D16D7B" w:rsidRDefault="00A02DC0" w:rsidP="00A02DC0">
      <w:pPr>
        <w:jc w:val="both"/>
        <w:rPr>
          <w:sz w:val="28"/>
          <w:szCs w:val="28"/>
        </w:rPr>
      </w:pPr>
      <w:r w:rsidRPr="00D16D7B">
        <w:rPr>
          <w:sz w:val="28"/>
          <w:szCs w:val="28"/>
        </w:rPr>
        <w:t xml:space="preserve">            По решению главы администрации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02DC0" w:rsidRPr="00D16D7B" w:rsidRDefault="00A02DC0" w:rsidP="00A02DC0">
      <w:pPr>
        <w:ind w:firstLine="708"/>
        <w:jc w:val="both"/>
        <w:rPr>
          <w:sz w:val="28"/>
          <w:szCs w:val="28"/>
        </w:rPr>
      </w:pPr>
      <w:r w:rsidRPr="00D16D7B">
        <w:rPr>
          <w:sz w:val="28"/>
          <w:szCs w:val="28"/>
        </w:rPr>
        <w:t>3.2.4. Внеплановая проверка проводится на основании распоряжения Администрации сельского поселения о проведении внеплановой проверки.</w:t>
      </w:r>
    </w:p>
    <w:p w:rsidR="00A02DC0" w:rsidRPr="00D16D7B" w:rsidRDefault="00A02DC0" w:rsidP="00A02DC0">
      <w:pPr>
        <w:ind w:firstLine="708"/>
        <w:jc w:val="both"/>
        <w:rPr>
          <w:sz w:val="28"/>
          <w:szCs w:val="28"/>
        </w:rPr>
      </w:pPr>
      <w:r w:rsidRPr="00D16D7B">
        <w:rPr>
          <w:sz w:val="28"/>
          <w:szCs w:val="28"/>
        </w:rPr>
        <w:t xml:space="preserve">3.2.5. В случае если основанием для проведения внеплановой выездной проверки является подпункт 2 пункта 3.2.2 настоящего Административного регламента, должностное лицо Администрации в день подписания распоряжения Администрации сельского поселения о проведения внеплановой проверки, направляет в прокуратуру Дуванского района </w:t>
      </w:r>
      <w:r w:rsidRPr="00D16D7B">
        <w:rPr>
          <w:iCs/>
          <w:sz w:val="28"/>
          <w:szCs w:val="28"/>
        </w:rPr>
        <w:t>заявление о согласовании</w:t>
      </w:r>
      <w:r w:rsidRPr="00D16D7B">
        <w:rPr>
          <w:i/>
          <w:iCs/>
          <w:sz w:val="28"/>
          <w:szCs w:val="28"/>
        </w:rPr>
        <w:t xml:space="preserve"> </w:t>
      </w:r>
      <w:r w:rsidRPr="00D16D7B">
        <w:rPr>
          <w:sz w:val="28"/>
          <w:szCs w:val="28"/>
        </w:rPr>
        <w:t>проведения внеплановой выездной проверки, подписанное главой</w:t>
      </w:r>
      <w:r w:rsidRPr="00D16D7B">
        <w:rPr>
          <w:i/>
          <w:iCs/>
          <w:sz w:val="28"/>
          <w:szCs w:val="28"/>
        </w:rPr>
        <w:t xml:space="preserve"> </w:t>
      </w:r>
      <w:r w:rsidRPr="00D16D7B">
        <w:rPr>
          <w:sz w:val="28"/>
          <w:szCs w:val="28"/>
        </w:rPr>
        <w:t>администрации сельского поселения.</w:t>
      </w:r>
    </w:p>
    <w:p w:rsidR="00A02DC0" w:rsidRPr="00D16D7B" w:rsidRDefault="00A02DC0" w:rsidP="00A02DC0">
      <w:pPr>
        <w:numPr>
          <w:ilvl w:val="0"/>
          <w:numId w:val="16"/>
        </w:numPr>
        <w:tabs>
          <w:tab w:val="left" w:pos="542"/>
        </w:tabs>
        <w:ind w:right="20"/>
        <w:jc w:val="both"/>
        <w:rPr>
          <w:sz w:val="28"/>
          <w:szCs w:val="28"/>
        </w:rPr>
      </w:pPr>
      <w:r w:rsidRPr="00D16D7B">
        <w:rPr>
          <w:sz w:val="28"/>
          <w:szCs w:val="28"/>
        </w:rPr>
        <w:t>заявлению прилагается копия распоряжения Администрации сельского поселения о проведении внеплановой выездной проверки и документы, содержащие сведения, послужившие основанием для ее проведения.</w:t>
      </w:r>
    </w:p>
    <w:p w:rsidR="00A02DC0" w:rsidRPr="00D16D7B" w:rsidRDefault="00A02DC0" w:rsidP="00A02DC0">
      <w:pPr>
        <w:pStyle w:val="a7"/>
        <w:ind w:left="0"/>
        <w:jc w:val="both"/>
        <w:rPr>
          <w:b/>
          <w:sz w:val="28"/>
          <w:szCs w:val="28"/>
        </w:rPr>
      </w:pPr>
      <w:r w:rsidRPr="00D16D7B">
        <w:rPr>
          <w:b/>
          <w:sz w:val="28"/>
          <w:szCs w:val="28"/>
        </w:rPr>
        <w:t xml:space="preserve">       1.2. Абзац 11 статьи 3.3. Административного регламента изложить в следующей редакции:</w:t>
      </w:r>
    </w:p>
    <w:p w:rsidR="00A02DC0" w:rsidRPr="00D16D7B" w:rsidRDefault="00A02DC0" w:rsidP="00A02DC0">
      <w:pPr>
        <w:pStyle w:val="a7"/>
        <w:ind w:left="0"/>
        <w:jc w:val="both"/>
        <w:rPr>
          <w:sz w:val="28"/>
          <w:szCs w:val="28"/>
          <w:shd w:val="clear" w:color="auto" w:fill="FFFFFF"/>
        </w:rPr>
      </w:pPr>
      <w:r w:rsidRPr="00D16D7B">
        <w:rPr>
          <w:sz w:val="28"/>
          <w:szCs w:val="28"/>
          <w:shd w:val="clear" w:color="auto" w:fill="FFFFFF"/>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02DC0" w:rsidRPr="00D16D7B" w:rsidRDefault="00A02DC0" w:rsidP="00A02DC0">
      <w:pPr>
        <w:pStyle w:val="a7"/>
        <w:ind w:left="0"/>
        <w:jc w:val="both"/>
        <w:rPr>
          <w:b/>
          <w:sz w:val="28"/>
          <w:szCs w:val="28"/>
        </w:rPr>
      </w:pPr>
      <w:r w:rsidRPr="00D16D7B">
        <w:rPr>
          <w:b/>
          <w:sz w:val="28"/>
          <w:szCs w:val="28"/>
          <w:shd w:val="clear" w:color="auto" w:fill="FFFFFF"/>
        </w:rPr>
        <w:t xml:space="preserve">      1.3. Статью 3.4. Административного регламента дополнить абзацем следующего содержания:</w:t>
      </w:r>
    </w:p>
    <w:p w:rsidR="00A02DC0" w:rsidRPr="00D16D7B" w:rsidRDefault="00A02DC0" w:rsidP="00A02DC0">
      <w:pPr>
        <w:pStyle w:val="a7"/>
        <w:ind w:left="0"/>
        <w:jc w:val="both"/>
        <w:rPr>
          <w:sz w:val="28"/>
          <w:szCs w:val="28"/>
          <w:shd w:val="clear" w:color="auto" w:fill="FFFFFF"/>
        </w:rPr>
      </w:pPr>
      <w:r w:rsidRPr="00D16D7B">
        <w:rPr>
          <w:sz w:val="28"/>
          <w:szCs w:val="28"/>
          <w:shd w:val="clear" w:color="auto" w:fill="FFFFFF"/>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w:t>
      </w:r>
      <w:r w:rsidRPr="00D16D7B">
        <w:rPr>
          <w:sz w:val="28"/>
          <w:szCs w:val="28"/>
          <w:shd w:val="clear" w:color="auto" w:fill="FFFFFF"/>
        </w:rPr>
        <w:lastRenderedPageBreak/>
        <w:t>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02DC0" w:rsidRPr="00D16D7B" w:rsidRDefault="00A02DC0" w:rsidP="00A02DC0">
      <w:pPr>
        <w:shd w:val="clear" w:color="auto" w:fill="F9F9F9"/>
        <w:spacing w:after="200" w:line="276" w:lineRule="auto"/>
        <w:jc w:val="both"/>
        <w:textAlignment w:val="baseline"/>
        <w:rPr>
          <w:sz w:val="28"/>
          <w:szCs w:val="28"/>
        </w:rPr>
      </w:pPr>
      <w:r w:rsidRPr="00D16D7B">
        <w:rPr>
          <w:sz w:val="28"/>
          <w:szCs w:val="28"/>
        </w:rPr>
        <w:t xml:space="preserve">2. Настоящее постановление </w:t>
      </w:r>
      <w:r w:rsidRPr="00D16D7B">
        <w:rPr>
          <w:sz w:val="28"/>
          <w:szCs w:val="28"/>
          <w:shd w:val="clear" w:color="auto" w:fill="FFFFFF"/>
        </w:rPr>
        <w:t>вступает в силу после официального опубликования</w:t>
      </w:r>
      <w:r w:rsidRPr="00D16D7B">
        <w:rPr>
          <w:sz w:val="28"/>
          <w:szCs w:val="28"/>
        </w:rPr>
        <w:t xml:space="preserve"> </w:t>
      </w:r>
      <w:r w:rsidRPr="00D16D7B">
        <w:rPr>
          <w:sz w:val="28"/>
          <w:szCs w:val="28"/>
          <w:shd w:val="clear" w:color="auto" w:fill="FFFFFF"/>
        </w:rPr>
        <w:t xml:space="preserve">и подлежит размещению </w:t>
      </w:r>
      <w:r w:rsidRPr="00D16D7B">
        <w:rPr>
          <w:sz w:val="28"/>
          <w:szCs w:val="28"/>
        </w:rPr>
        <w:t xml:space="preserve">на официальном сайте сельского поселения </w:t>
      </w:r>
      <w:r>
        <w:rPr>
          <w:sz w:val="28"/>
          <w:szCs w:val="28"/>
        </w:rPr>
        <w:t>Михайловский</w:t>
      </w:r>
      <w:r w:rsidRPr="00D16D7B">
        <w:rPr>
          <w:sz w:val="28"/>
          <w:szCs w:val="28"/>
        </w:rPr>
        <w:t xml:space="preserve"> сельсовет муниципального района Дуванский район Республики Башкортостан.</w:t>
      </w:r>
    </w:p>
    <w:p w:rsidR="00A02DC0" w:rsidRPr="00D16D7B" w:rsidRDefault="00A02DC0" w:rsidP="00A02DC0">
      <w:pPr>
        <w:jc w:val="both"/>
        <w:rPr>
          <w:sz w:val="28"/>
          <w:szCs w:val="28"/>
        </w:rPr>
      </w:pPr>
      <w:r w:rsidRPr="00D16D7B">
        <w:rPr>
          <w:sz w:val="28"/>
          <w:szCs w:val="28"/>
        </w:rPr>
        <w:t xml:space="preserve">3. Контроль за исполнением настоящего постановления оставляю за собой. </w:t>
      </w:r>
    </w:p>
    <w:p w:rsidR="00A02DC0" w:rsidRPr="00D16D7B" w:rsidRDefault="00A02DC0" w:rsidP="00A02DC0">
      <w:pPr>
        <w:autoSpaceDE w:val="0"/>
        <w:autoSpaceDN w:val="0"/>
        <w:adjustRightInd w:val="0"/>
        <w:ind w:firstLine="709"/>
        <w:jc w:val="both"/>
        <w:rPr>
          <w:rFonts w:eastAsia="Calibri"/>
          <w:sz w:val="28"/>
          <w:szCs w:val="28"/>
        </w:rPr>
      </w:pPr>
    </w:p>
    <w:p w:rsidR="00A02DC0" w:rsidRPr="00D16D7B" w:rsidRDefault="00A02DC0" w:rsidP="00A02DC0">
      <w:pPr>
        <w:ind w:firstLine="567"/>
        <w:jc w:val="both"/>
        <w:rPr>
          <w:rFonts w:eastAsia="Calibri"/>
          <w:sz w:val="28"/>
          <w:szCs w:val="28"/>
        </w:rPr>
      </w:pPr>
    </w:p>
    <w:p w:rsidR="009E252D" w:rsidRPr="00D52263" w:rsidRDefault="009E252D" w:rsidP="005C752C">
      <w:pPr>
        <w:jc w:val="both"/>
        <w:rPr>
          <w:rStyle w:val="aa"/>
          <w:b w:val="0"/>
          <w:sz w:val="28"/>
          <w:szCs w:val="28"/>
        </w:rPr>
      </w:pPr>
      <w:r w:rsidRPr="00D52263">
        <w:rPr>
          <w:rStyle w:val="aa"/>
          <w:b w:val="0"/>
          <w:sz w:val="28"/>
          <w:szCs w:val="28"/>
        </w:rPr>
        <w:t>Глава администрации сельского</w:t>
      </w:r>
    </w:p>
    <w:p w:rsidR="009E252D" w:rsidRPr="00D52263" w:rsidRDefault="009E252D" w:rsidP="005C752C">
      <w:pPr>
        <w:jc w:val="both"/>
        <w:rPr>
          <w:rStyle w:val="aa"/>
          <w:b w:val="0"/>
          <w:sz w:val="28"/>
          <w:szCs w:val="28"/>
        </w:rPr>
      </w:pPr>
      <w:r w:rsidRPr="00D52263">
        <w:rPr>
          <w:rStyle w:val="aa"/>
          <w:b w:val="0"/>
          <w:sz w:val="28"/>
          <w:szCs w:val="28"/>
        </w:rPr>
        <w:t xml:space="preserve"> поселения Михайловский сельсовет</w:t>
      </w:r>
    </w:p>
    <w:p w:rsidR="009E252D" w:rsidRPr="00D52263" w:rsidRDefault="009E252D" w:rsidP="005C752C">
      <w:pPr>
        <w:jc w:val="both"/>
        <w:rPr>
          <w:rStyle w:val="aa"/>
          <w:b w:val="0"/>
          <w:sz w:val="28"/>
          <w:szCs w:val="28"/>
        </w:rPr>
      </w:pPr>
      <w:r w:rsidRPr="00D52263">
        <w:rPr>
          <w:rStyle w:val="aa"/>
          <w:b w:val="0"/>
          <w:sz w:val="28"/>
          <w:szCs w:val="28"/>
        </w:rPr>
        <w:t>муниципального района Дуванский район</w:t>
      </w:r>
    </w:p>
    <w:p w:rsidR="009E252D" w:rsidRPr="00D52263" w:rsidRDefault="009E252D" w:rsidP="005C752C">
      <w:pPr>
        <w:jc w:val="both"/>
        <w:rPr>
          <w:sz w:val="28"/>
          <w:szCs w:val="28"/>
        </w:rPr>
      </w:pPr>
      <w:r w:rsidRPr="00D52263">
        <w:rPr>
          <w:rStyle w:val="aa"/>
          <w:b w:val="0"/>
          <w:sz w:val="28"/>
          <w:szCs w:val="28"/>
        </w:rPr>
        <w:t>Республики Башкортостан                                                  А.М.Васильев</w:t>
      </w:r>
      <w:r w:rsidRPr="00D52263">
        <w:rPr>
          <w:sz w:val="28"/>
          <w:szCs w:val="28"/>
        </w:rPr>
        <w:t xml:space="preserve">                         </w:t>
      </w:r>
    </w:p>
    <w:p w:rsidR="009E252D" w:rsidRPr="00D52263" w:rsidRDefault="009E252D" w:rsidP="005C752C">
      <w:pPr>
        <w:pStyle w:val="a6"/>
        <w:jc w:val="both"/>
        <w:rPr>
          <w:sz w:val="28"/>
          <w:szCs w:val="28"/>
        </w:rPr>
      </w:pPr>
    </w:p>
    <w:p w:rsidR="00714FA7" w:rsidRPr="00D22605" w:rsidRDefault="00714FA7" w:rsidP="005C752C">
      <w:pPr>
        <w:pStyle w:val="a6"/>
        <w:jc w:val="both"/>
        <w:rPr>
          <w:sz w:val="26"/>
          <w:szCs w:val="26"/>
        </w:rPr>
      </w:pPr>
    </w:p>
    <w:sectPr w:rsidR="00714FA7" w:rsidRPr="00D22605" w:rsidSect="00CF38B5">
      <w:headerReference w:type="default" r:id="rId8"/>
      <w:pgSz w:w="11906" w:h="16838"/>
      <w:pgMar w:top="1077" w:right="1134" w:bottom="39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196" w:rsidRDefault="000A7196" w:rsidP="002E200A">
      <w:r>
        <w:separator/>
      </w:r>
    </w:p>
  </w:endnote>
  <w:endnote w:type="continuationSeparator" w:id="0">
    <w:p w:rsidR="000A7196" w:rsidRDefault="000A7196" w:rsidP="002E2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Cyr Bash Normal">
    <w:panose1 w:val="020B0603050302020204"/>
    <w:charset w:val="00"/>
    <w:family w:val="swiss"/>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196" w:rsidRDefault="000A7196" w:rsidP="002E200A">
      <w:r>
        <w:separator/>
      </w:r>
    </w:p>
  </w:footnote>
  <w:footnote w:type="continuationSeparator" w:id="0">
    <w:p w:rsidR="000A7196" w:rsidRDefault="000A7196" w:rsidP="002E20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FA7" w:rsidRDefault="00714FA7">
    <w:pPr>
      <w:pStyle w:val="ac"/>
      <w:jc w:val="center"/>
    </w:pPr>
  </w:p>
  <w:p w:rsidR="00714FA7" w:rsidRDefault="00714FA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E9D"/>
    <w:multiLevelType w:val="hybridMultilevel"/>
    <w:tmpl w:val="70029430"/>
    <w:lvl w:ilvl="0" w:tplc="7E38C232">
      <w:start w:val="1"/>
      <w:numFmt w:val="bullet"/>
      <w:lvlText w:val="К"/>
      <w:lvlJc w:val="left"/>
    </w:lvl>
    <w:lvl w:ilvl="1" w:tplc="8ABCF7CA">
      <w:numFmt w:val="decimal"/>
      <w:lvlText w:val=""/>
      <w:lvlJc w:val="left"/>
    </w:lvl>
    <w:lvl w:ilvl="2" w:tplc="C73487F0">
      <w:numFmt w:val="decimal"/>
      <w:lvlText w:val=""/>
      <w:lvlJc w:val="left"/>
    </w:lvl>
    <w:lvl w:ilvl="3" w:tplc="A5C8998E">
      <w:numFmt w:val="decimal"/>
      <w:lvlText w:val=""/>
      <w:lvlJc w:val="left"/>
    </w:lvl>
    <w:lvl w:ilvl="4" w:tplc="465CB520">
      <w:numFmt w:val="decimal"/>
      <w:lvlText w:val=""/>
      <w:lvlJc w:val="left"/>
    </w:lvl>
    <w:lvl w:ilvl="5" w:tplc="40DA49D8">
      <w:numFmt w:val="decimal"/>
      <w:lvlText w:val=""/>
      <w:lvlJc w:val="left"/>
    </w:lvl>
    <w:lvl w:ilvl="6" w:tplc="34FCF6FE">
      <w:numFmt w:val="decimal"/>
      <w:lvlText w:val=""/>
      <w:lvlJc w:val="left"/>
    </w:lvl>
    <w:lvl w:ilvl="7" w:tplc="0FCAF3AC">
      <w:numFmt w:val="decimal"/>
      <w:lvlText w:val=""/>
      <w:lvlJc w:val="left"/>
    </w:lvl>
    <w:lvl w:ilvl="8" w:tplc="AFDE5030">
      <w:numFmt w:val="decimal"/>
      <w:lvlText w:val=""/>
      <w:lvlJc w:val="left"/>
    </w:lvl>
  </w:abstractNum>
  <w:abstractNum w:abstractNumId="1">
    <w:nsid w:val="27B031E6"/>
    <w:multiLevelType w:val="multilevel"/>
    <w:tmpl w:val="23A028F4"/>
    <w:lvl w:ilvl="0">
      <w:start w:val="1"/>
      <w:numFmt w:val="decimal"/>
      <w:lvlText w:val="%1."/>
      <w:lvlJc w:val="left"/>
      <w:pPr>
        <w:ind w:left="408" w:hanging="408"/>
      </w:pPr>
      <w:rPr>
        <w:rFonts w:hint="default"/>
      </w:rPr>
    </w:lvl>
    <w:lvl w:ilvl="1">
      <w:start w:val="1"/>
      <w:numFmt w:val="decimal"/>
      <w:lvlText w:val="%1.%2."/>
      <w:lvlJc w:val="left"/>
      <w:pPr>
        <w:ind w:left="1830" w:hanging="7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0680" w:hanging="1800"/>
      </w:pPr>
      <w:rPr>
        <w:rFonts w:hint="default"/>
      </w:rPr>
    </w:lvl>
  </w:abstractNum>
  <w:abstractNum w:abstractNumId="2">
    <w:nsid w:val="2DD918FE"/>
    <w:multiLevelType w:val="hybridMultilevel"/>
    <w:tmpl w:val="F5369B98"/>
    <w:lvl w:ilvl="0" w:tplc="7F5C4B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BF73C45"/>
    <w:multiLevelType w:val="hybridMultilevel"/>
    <w:tmpl w:val="16AE7E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C4C7A83"/>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D85656"/>
    <w:multiLevelType w:val="hybridMultilevel"/>
    <w:tmpl w:val="CE40E7E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E72054"/>
    <w:multiLevelType w:val="hybridMultilevel"/>
    <w:tmpl w:val="E03E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E76053"/>
    <w:multiLevelType w:val="hybridMultilevel"/>
    <w:tmpl w:val="8D70A404"/>
    <w:lvl w:ilvl="0" w:tplc="3E14ED84">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8">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59886E6B"/>
    <w:multiLevelType w:val="hybridMultilevel"/>
    <w:tmpl w:val="A3D22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552D70"/>
    <w:multiLevelType w:val="hybridMultilevel"/>
    <w:tmpl w:val="DAFA6056"/>
    <w:lvl w:ilvl="0" w:tplc="77B8369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83055C"/>
    <w:multiLevelType w:val="hybridMultilevel"/>
    <w:tmpl w:val="DFB4AA9A"/>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CBD6EFF"/>
    <w:multiLevelType w:val="hybridMultilevel"/>
    <w:tmpl w:val="20EA0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F7C4137"/>
    <w:multiLevelType w:val="multilevel"/>
    <w:tmpl w:val="9AECD026"/>
    <w:lvl w:ilvl="0">
      <w:start w:val="1"/>
      <w:numFmt w:val="decimal"/>
      <w:lvlText w:val="%1."/>
      <w:lvlJc w:val="left"/>
      <w:pPr>
        <w:ind w:left="72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734A2BAF"/>
    <w:multiLevelType w:val="hybridMultilevel"/>
    <w:tmpl w:val="B72A604E"/>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6"/>
  </w:num>
  <w:num w:numId="4">
    <w:abstractNumId w:val="10"/>
  </w:num>
  <w:num w:numId="5">
    <w:abstractNumId w:val="9"/>
  </w:num>
  <w:num w:numId="6">
    <w:abstractNumId w:val="7"/>
  </w:num>
  <w:num w:numId="7">
    <w:abstractNumId w:val="8"/>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134E4F"/>
    <w:rsid w:val="00033357"/>
    <w:rsid w:val="000346E3"/>
    <w:rsid w:val="00035EC4"/>
    <w:rsid w:val="00040EB3"/>
    <w:rsid w:val="00051793"/>
    <w:rsid w:val="00072C2F"/>
    <w:rsid w:val="0008338F"/>
    <w:rsid w:val="000A7196"/>
    <w:rsid w:val="000D78CA"/>
    <w:rsid w:val="0010309D"/>
    <w:rsid w:val="0010597E"/>
    <w:rsid w:val="00106786"/>
    <w:rsid w:val="00134E4F"/>
    <w:rsid w:val="00137272"/>
    <w:rsid w:val="00137ED8"/>
    <w:rsid w:val="00153557"/>
    <w:rsid w:val="00177DC9"/>
    <w:rsid w:val="00187E99"/>
    <w:rsid w:val="00193613"/>
    <w:rsid w:val="001C66CD"/>
    <w:rsid w:val="001D1E82"/>
    <w:rsid w:val="001E18A9"/>
    <w:rsid w:val="001F09E0"/>
    <w:rsid w:val="001F3787"/>
    <w:rsid w:val="00214B4D"/>
    <w:rsid w:val="00227894"/>
    <w:rsid w:val="00285B28"/>
    <w:rsid w:val="002A1F6A"/>
    <w:rsid w:val="002A4C15"/>
    <w:rsid w:val="002D114B"/>
    <w:rsid w:val="002E200A"/>
    <w:rsid w:val="002E75E0"/>
    <w:rsid w:val="00302F6F"/>
    <w:rsid w:val="00303125"/>
    <w:rsid w:val="003450FF"/>
    <w:rsid w:val="0034661E"/>
    <w:rsid w:val="003651DF"/>
    <w:rsid w:val="003A4AF4"/>
    <w:rsid w:val="003C053F"/>
    <w:rsid w:val="003D39CD"/>
    <w:rsid w:val="003E16FC"/>
    <w:rsid w:val="003E7193"/>
    <w:rsid w:val="003F1A01"/>
    <w:rsid w:val="00401934"/>
    <w:rsid w:val="0040237E"/>
    <w:rsid w:val="00402F19"/>
    <w:rsid w:val="00414BD9"/>
    <w:rsid w:val="00445BEB"/>
    <w:rsid w:val="004628DC"/>
    <w:rsid w:val="00481533"/>
    <w:rsid w:val="004A22C6"/>
    <w:rsid w:val="004A3459"/>
    <w:rsid w:val="004B4100"/>
    <w:rsid w:val="004B543C"/>
    <w:rsid w:val="004C03F4"/>
    <w:rsid w:val="004C63B4"/>
    <w:rsid w:val="004E2726"/>
    <w:rsid w:val="004E585A"/>
    <w:rsid w:val="004F7D91"/>
    <w:rsid w:val="005104E7"/>
    <w:rsid w:val="00517205"/>
    <w:rsid w:val="00530CB6"/>
    <w:rsid w:val="00545DD8"/>
    <w:rsid w:val="0057421B"/>
    <w:rsid w:val="00583B3A"/>
    <w:rsid w:val="005959CD"/>
    <w:rsid w:val="005C752C"/>
    <w:rsid w:val="005E6154"/>
    <w:rsid w:val="006044BF"/>
    <w:rsid w:val="006133C1"/>
    <w:rsid w:val="00616B98"/>
    <w:rsid w:val="00620219"/>
    <w:rsid w:val="00621803"/>
    <w:rsid w:val="006342A6"/>
    <w:rsid w:val="0064337C"/>
    <w:rsid w:val="00646B76"/>
    <w:rsid w:val="00663D1D"/>
    <w:rsid w:val="00664810"/>
    <w:rsid w:val="006672BD"/>
    <w:rsid w:val="00673EA2"/>
    <w:rsid w:val="00673FE4"/>
    <w:rsid w:val="006822A4"/>
    <w:rsid w:val="00687851"/>
    <w:rsid w:val="00695D3A"/>
    <w:rsid w:val="006A6029"/>
    <w:rsid w:val="006B6DF6"/>
    <w:rsid w:val="006C0119"/>
    <w:rsid w:val="006C0D11"/>
    <w:rsid w:val="006E1908"/>
    <w:rsid w:val="0070104D"/>
    <w:rsid w:val="00714FA7"/>
    <w:rsid w:val="007164A2"/>
    <w:rsid w:val="007360ED"/>
    <w:rsid w:val="007502A2"/>
    <w:rsid w:val="007704D6"/>
    <w:rsid w:val="007727D8"/>
    <w:rsid w:val="007753FC"/>
    <w:rsid w:val="00782B35"/>
    <w:rsid w:val="00786E91"/>
    <w:rsid w:val="007879AB"/>
    <w:rsid w:val="007C072B"/>
    <w:rsid w:val="007C129E"/>
    <w:rsid w:val="007C17B7"/>
    <w:rsid w:val="007C4308"/>
    <w:rsid w:val="007C548C"/>
    <w:rsid w:val="007D50BF"/>
    <w:rsid w:val="007D77CF"/>
    <w:rsid w:val="007D7BF7"/>
    <w:rsid w:val="007F6751"/>
    <w:rsid w:val="00807C06"/>
    <w:rsid w:val="008157A8"/>
    <w:rsid w:val="00816910"/>
    <w:rsid w:val="00817E09"/>
    <w:rsid w:val="00830619"/>
    <w:rsid w:val="00832520"/>
    <w:rsid w:val="00841DAA"/>
    <w:rsid w:val="008439C4"/>
    <w:rsid w:val="0085552A"/>
    <w:rsid w:val="00857247"/>
    <w:rsid w:val="0086738D"/>
    <w:rsid w:val="008874C9"/>
    <w:rsid w:val="008957E4"/>
    <w:rsid w:val="008971EB"/>
    <w:rsid w:val="008A7826"/>
    <w:rsid w:val="008D28DF"/>
    <w:rsid w:val="008D372E"/>
    <w:rsid w:val="008D53FC"/>
    <w:rsid w:val="008F4BF6"/>
    <w:rsid w:val="0090038D"/>
    <w:rsid w:val="00903DC2"/>
    <w:rsid w:val="009211CF"/>
    <w:rsid w:val="00923736"/>
    <w:rsid w:val="00952545"/>
    <w:rsid w:val="00972797"/>
    <w:rsid w:val="009870F1"/>
    <w:rsid w:val="00995E65"/>
    <w:rsid w:val="009A3D3B"/>
    <w:rsid w:val="009A6D85"/>
    <w:rsid w:val="009B26E9"/>
    <w:rsid w:val="009E252D"/>
    <w:rsid w:val="009E5CAA"/>
    <w:rsid w:val="009E63E7"/>
    <w:rsid w:val="009E75C1"/>
    <w:rsid w:val="009E7AF5"/>
    <w:rsid w:val="00A02DC0"/>
    <w:rsid w:val="00A0435C"/>
    <w:rsid w:val="00A36194"/>
    <w:rsid w:val="00A40F9F"/>
    <w:rsid w:val="00A46862"/>
    <w:rsid w:val="00A53EAB"/>
    <w:rsid w:val="00A64684"/>
    <w:rsid w:val="00A82501"/>
    <w:rsid w:val="00A8277F"/>
    <w:rsid w:val="00A84E57"/>
    <w:rsid w:val="00AA7593"/>
    <w:rsid w:val="00AB45B9"/>
    <w:rsid w:val="00AB787F"/>
    <w:rsid w:val="00AC2AEE"/>
    <w:rsid w:val="00AF4F77"/>
    <w:rsid w:val="00B0056A"/>
    <w:rsid w:val="00B06F60"/>
    <w:rsid w:val="00B07765"/>
    <w:rsid w:val="00B13883"/>
    <w:rsid w:val="00B225EF"/>
    <w:rsid w:val="00B35F49"/>
    <w:rsid w:val="00B440C8"/>
    <w:rsid w:val="00B45C29"/>
    <w:rsid w:val="00B61D37"/>
    <w:rsid w:val="00B62F48"/>
    <w:rsid w:val="00B72C57"/>
    <w:rsid w:val="00B73974"/>
    <w:rsid w:val="00B74029"/>
    <w:rsid w:val="00B97249"/>
    <w:rsid w:val="00BA6A96"/>
    <w:rsid w:val="00BB7803"/>
    <w:rsid w:val="00BD058B"/>
    <w:rsid w:val="00BE4426"/>
    <w:rsid w:val="00C00F25"/>
    <w:rsid w:val="00C07400"/>
    <w:rsid w:val="00C1043F"/>
    <w:rsid w:val="00C13AD3"/>
    <w:rsid w:val="00C418B4"/>
    <w:rsid w:val="00C4307E"/>
    <w:rsid w:val="00C46A29"/>
    <w:rsid w:val="00C76577"/>
    <w:rsid w:val="00C819E0"/>
    <w:rsid w:val="00CA0736"/>
    <w:rsid w:val="00CA2C1C"/>
    <w:rsid w:val="00CA4454"/>
    <w:rsid w:val="00CB7F5B"/>
    <w:rsid w:val="00CC06CF"/>
    <w:rsid w:val="00CC4E05"/>
    <w:rsid w:val="00CC6210"/>
    <w:rsid w:val="00CD7C2C"/>
    <w:rsid w:val="00CE7F14"/>
    <w:rsid w:val="00CF38B5"/>
    <w:rsid w:val="00CF7213"/>
    <w:rsid w:val="00CF7B5C"/>
    <w:rsid w:val="00D022C1"/>
    <w:rsid w:val="00D04966"/>
    <w:rsid w:val="00D04E6E"/>
    <w:rsid w:val="00D15A10"/>
    <w:rsid w:val="00D22605"/>
    <w:rsid w:val="00D43531"/>
    <w:rsid w:val="00D52263"/>
    <w:rsid w:val="00D53116"/>
    <w:rsid w:val="00D669BE"/>
    <w:rsid w:val="00D679BD"/>
    <w:rsid w:val="00D71CA1"/>
    <w:rsid w:val="00D72F62"/>
    <w:rsid w:val="00D81506"/>
    <w:rsid w:val="00D81A45"/>
    <w:rsid w:val="00D87C0F"/>
    <w:rsid w:val="00D93AE2"/>
    <w:rsid w:val="00D96560"/>
    <w:rsid w:val="00DA079A"/>
    <w:rsid w:val="00DB5B9E"/>
    <w:rsid w:val="00DC6E99"/>
    <w:rsid w:val="00DD3824"/>
    <w:rsid w:val="00DF1340"/>
    <w:rsid w:val="00E00F67"/>
    <w:rsid w:val="00E41CE2"/>
    <w:rsid w:val="00E45DB5"/>
    <w:rsid w:val="00E56045"/>
    <w:rsid w:val="00E57F84"/>
    <w:rsid w:val="00E67621"/>
    <w:rsid w:val="00E7031A"/>
    <w:rsid w:val="00E71AF4"/>
    <w:rsid w:val="00E727FF"/>
    <w:rsid w:val="00E82B4E"/>
    <w:rsid w:val="00E94F95"/>
    <w:rsid w:val="00EA7574"/>
    <w:rsid w:val="00ED299F"/>
    <w:rsid w:val="00ED4AAA"/>
    <w:rsid w:val="00ED4E7D"/>
    <w:rsid w:val="00F01791"/>
    <w:rsid w:val="00F02800"/>
    <w:rsid w:val="00F04328"/>
    <w:rsid w:val="00F14E8B"/>
    <w:rsid w:val="00F32CFD"/>
    <w:rsid w:val="00F508F9"/>
    <w:rsid w:val="00F65301"/>
    <w:rsid w:val="00F81A36"/>
    <w:rsid w:val="00F847D8"/>
    <w:rsid w:val="00F92BF6"/>
    <w:rsid w:val="00F94C1F"/>
    <w:rsid w:val="00FB3006"/>
    <w:rsid w:val="00FB5D84"/>
    <w:rsid w:val="00FD1B4A"/>
    <w:rsid w:val="00FE1F48"/>
    <w:rsid w:val="00FE3CC4"/>
    <w:rsid w:val="00FF6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751"/>
    <w:rPr>
      <w:sz w:val="24"/>
      <w:szCs w:val="24"/>
    </w:rPr>
  </w:style>
  <w:style w:type="paragraph" w:styleId="1">
    <w:name w:val="heading 1"/>
    <w:basedOn w:val="a"/>
    <w:next w:val="a"/>
    <w:link w:val="10"/>
    <w:qFormat/>
    <w:rsid w:val="000346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34E4F"/>
    <w:pPr>
      <w:keepNext/>
      <w:jc w:val="center"/>
      <w:outlineLvl w:val="1"/>
    </w:pPr>
    <w:rPr>
      <w:i/>
      <w:szCs w:val="20"/>
    </w:rPr>
  </w:style>
  <w:style w:type="paragraph" w:styleId="6">
    <w:name w:val="heading 6"/>
    <w:basedOn w:val="a"/>
    <w:next w:val="a"/>
    <w:link w:val="60"/>
    <w:semiHidden/>
    <w:unhideWhenUsed/>
    <w:qFormat/>
    <w:rsid w:val="009E25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E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34E4F"/>
    <w:pPr>
      <w:jc w:val="center"/>
    </w:pPr>
    <w:rPr>
      <w:rFonts w:ascii="Arial New Bash" w:hAnsi="Arial New Bash"/>
      <w:szCs w:val="20"/>
    </w:rPr>
  </w:style>
  <w:style w:type="paragraph" w:styleId="3">
    <w:name w:val="Body Text 3"/>
    <w:basedOn w:val="a"/>
    <w:link w:val="30"/>
    <w:rsid w:val="00134E4F"/>
    <w:pPr>
      <w:spacing w:after="120"/>
    </w:pPr>
    <w:rPr>
      <w:sz w:val="16"/>
      <w:szCs w:val="16"/>
    </w:rPr>
  </w:style>
  <w:style w:type="paragraph" w:styleId="a4">
    <w:name w:val="Balloon Text"/>
    <w:basedOn w:val="a"/>
    <w:semiHidden/>
    <w:rsid w:val="00D81A45"/>
    <w:rPr>
      <w:rFonts w:ascii="Tahoma" w:hAnsi="Tahoma" w:cs="Tahoma"/>
      <w:sz w:val="16"/>
      <w:szCs w:val="16"/>
    </w:rPr>
  </w:style>
  <w:style w:type="character" w:styleId="a5">
    <w:name w:val="Hyperlink"/>
    <w:rsid w:val="007D77CF"/>
    <w:rPr>
      <w:color w:val="0000FF"/>
      <w:u w:val="single"/>
    </w:rPr>
  </w:style>
  <w:style w:type="character" w:customStyle="1" w:styleId="22">
    <w:name w:val="Основной текст 2 Знак"/>
    <w:basedOn w:val="a0"/>
    <w:link w:val="21"/>
    <w:rsid w:val="004B4100"/>
    <w:rPr>
      <w:rFonts w:ascii="Arial New Bash" w:hAnsi="Arial New Bash"/>
      <w:sz w:val="24"/>
    </w:rPr>
  </w:style>
  <w:style w:type="character" w:customStyle="1" w:styleId="20">
    <w:name w:val="Заголовок 2 Знак"/>
    <w:basedOn w:val="a0"/>
    <w:link w:val="2"/>
    <w:rsid w:val="004B4100"/>
    <w:rPr>
      <w:i/>
      <w:sz w:val="24"/>
    </w:rPr>
  </w:style>
  <w:style w:type="character" w:customStyle="1" w:styleId="30">
    <w:name w:val="Основной текст 3 Знак"/>
    <w:basedOn w:val="a0"/>
    <w:link w:val="3"/>
    <w:rsid w:val="004B4100"/>
    <w:rPr>
      <w:sz w:val="16"/>
      <w:szCs w:val="16"/>
    </w:rPr>
  </w:style>
  <w:style w:type="paragraph" w:styleId="a6">
    <w:name w:val="No Spacing"/>
    <w:uiPriority w:val="1"/>
    <w:qFormat/>
    <w:rsid w:val="00193613"/>
    <w:rPr>
      <w:sz w:val="24"/>
      <w:szCs w:val="24"/>
    </w:rPr>
  </w:style>
  <w:style w:type="paragraph" w:styleId="a7">
    <w:name w:val="List Paragraph"/>
    <w:basedOn w:val="a"/>
    <w:uiPriority w:val="34"/>
    <w:qFormat/>
    <w:rsid w:val="00193613"/>
    <w:pPr>
      <w:ind w:left="720"/>
      <w:contextualSpacing/>
    </w:pPr>
  </w:style>
  <w:style w:type="paragraph" w:styleId="a8">
    <w:name w:val="Body Text"/>
    <w:basedOn w:val="a"/>
    <w:link w:val="a9"/>
    <w:rsid w:val="00193613"/>
    <w:pPr>
      <w:spacing w:after="120"/>
    </w:pPr>
  </w:style>
  <w:style w:type="character" w:customStyle="1" w:styleId="a9">
    <w:name w:val="Основной текст Знак"/>
    <w:basedOn w:val="a0"/>
    <w:link w:val="a8"/>
    <w:rsid w:val="00193613"/>
    <w:rPr>
      <w:sz w:val="24"/>
      <w:szCs w:val="24"/>
    </w:rPr>
  </w:style>
  <w:style w:type="character" w:styleId="aa">
    <w:name w:val="Strong"/>
    <w:basedOn w:val="a0"/>
    <w:qFormat/>
    <w:rsid w:val="00193613"/>
    <w:rPr>
      <w:b/>
      <w:bCs/>
    </w:rPr>
  </w:style>
  <w:style w:type="paragraph" w:styleId="ab">
    <w:name w:val="Normal (Web)"/>
    <w:basedOn w:val="a"/>
    <w:uiPriority w:val="99"/>
    <w:rsid w:val="00402F19"/>
    <w:pPr>
      <w:spacing w:before="30" w:after="30"/>
    </w:pPr>
    <w:rPr>
      <w:rFonts w:ascii="Arial" w:hAnsi="Arial" w:cs="Arial"/>
      <w:color w:val="332E2D"/>
      <w:spacing w:val="2"/>
    </w:rPr>
  </w:style>
  <w:style w:type="paragraph" w:customStyle="1" w:styleId="ConsPlusTitlePage">
    <w:name w:val="ConsPlusTitlePage"/>
    <w:rsid w:val="00402F19"/>
    <w:pPr>
      <w:widowControl w:val="0"/>
      <w:autoSpaceDE w:val="0"/>
      <w:autoSpaceDN w:val="0"/>
    </w:pPr>
    <w:rPr>
      <w:rFonts w:ascii="Tahoma" w:hAnsi="Tahoma" w:cs="Tahoma"/>
    </w:rPr>
  </w:style>
  <w:style w:type="paragraph" w:customStyle="1" w:styleId="ConsPlusTitle">
    <w:name w:val="ConsPlusTitle"/>
    <w:rsid w:val="002E75E0"/>
    <w:pPr>
      <w:widowControl w:val="0"/>
      <w:autoSpaceDE w:val="0"/>
      <w:autoSpaceDN w:val="0"/>
      <w:adjustRightInd w:val="0"/>
    </w:pPr>
    <w:rPr>
      <w:rFonts w:ascii="Tahoma" w:hAnsi="Tahoma" w:cs="Tahoma"/>
      <w:b/>
      <w:bCs/>
      <w:sz w:val="18"/>
      <w:szCs w:val="18"/>
    </w:rPr>
  </w:style>
  <w:style w:type="paragraph" w:styleId="ac">
    <w:name w:val="header"/>
    <w:basedOn w:val="a"/>
    <w:link w:val="ad"/>
    <w:uiPriority w:val="99"/>
    <w:rsid w:val="005959CD"/>
    <w:pPr>
      <w:tabs>
        <w:tab w:val="center" w:pos="4153"/>
        <w:tab w:val="right" w:pos="8306"/>
      </w:tabs>
    </w:pPr>
    <w:rPr>
      <w:sz w:val="20"/>
      <w:szCs w:val="20"/>
    </w:rPr>
  </w:style>
  <w:style w:type="character" w:customStyle="1" w:styleId="ad">
    <w:name w:val="Верхний колонтитул Знак"/>
    <w:basedOn w:val="a0"/>
    <w:link w:val="ac"/>
    <w:uiPriority w:val="99"/>
    <w:rsid w:val="005959CD"/>
  </w:style>
  <w:style w:type="paragraph" w:styleId="31">
    <w:name w:val="Body Text Indent 3"/>
    <w:basedOn w:val="a"/>
    <w:link w:val="32"/>
    <w:rsid w:val="005959CD"/>
    <w:pPr>
      <w:spacing w:after="120"/>
      <w:ind w:left="283"/>
    </w:pPr>
    <w:rPr>
      <w:sz w:val="16"/>
      <w:szCs w:val="16"/>
    </w:rPr>
  </w:style>
  <w:style w:type="character" w:customStyle="1" w:styleId="32">
    <w:name w:val="Основной текст с отступом 3 Знак"/>
    <w:basedOn w:val="a0"/>
    <w:link w:val="31"/>
    <w:rsid w:val="005959CD"/>
    <w:rPr>
      <w:sz w:val="16"/>
      <w:szCs w:val="16"/>
    </w:rPr>
  </w:style>
  <w:style w:type="character" w:customStyle="1" w:styleId="10">
    <w:name w:val="Заголовок 1 Знак"/>
    <w:basedOn w:val="a0"/>
    <w:link w:val="1"/>
    <w:rsid w:val="000346E3"/>
    <w:rPr>
      <w:rFonts w:asciiTheme="majorHAnsi" w:eastAsiaTheme="majorEastAsia" w:hAnsiTheme="majorHAnsi" w:cstheme="majorBidi"/>
      <w:b/>
      <w:bCs/>
      <w:color w:val="365F91" w:themeColor="accent1" w:themeShade="BF"/>
      <w:sz w:val="28"/>
      <w:szCs w:val="28"/>
    </w:rPr>
  </w:style>
  <w:style w:type="paragraph" w:customStyle="1" w:styleId="p3">
    <w:name w:val="p3"/>
    <w:basedOn w:val="a"/>
    <w:rsid w:val="000346E3"/>
    <w:pPr>
      <w:spacing w:before="100" w:beforeAutospacing="1" w:after="100" w:afterAutospacing="1"/>
    </w:pPr>
  </w:style>
  <w:style w:type="paragraph" w:customStyle="1" w:styleId="p4">
    <w:name w:val="p4"/>
    <w:basedOn w:val="a"/>
    <w:rsid w:val="000346E3"/>
    <w:pPr>
      <w:spacing w:before="100" w:beforeAutospacing="1" w:after="100" w:afterAutospacing="1"/>
    </w:pPr>
  </w:style>
  <w:style w:type="character" w:customStyle="1" w:styleId="s1">
    <w:name w:val="s1"/>
    <w:rsid w:val="000346E3"/>
  </w:style>
  <w:style w:type="paragraph" w:customStyle="1" w:styleId="p5">
    <w:name w:val="p5"/>
    <w:basedOn w:val="a"/>
    <w:rsid w:val="000346E3"/>
    <w:pPr>
      <w:spacing w:before="100" w:beforeAutospacing="1" w:after="100" w:afterAutospacing="1"/>
    </w:pPr>
  </w:style>
  <w:style w:type="paragraph" w:customStyle="1" w:styleId="msonormalbullet2gif">
    <w:name w:val="msonormalbullet2.gif"/>
    <w:basedOn w:val="a"/>
    <w:rsid w:val="00E57F84"/>
    <w:pPr>
      <w:spacing w:before="100" w:beforeAutospacing="1" w:after="100" w:afterAutospacing="1"/>
    </w:pPr>
  </w:style>
  <w:style w:type="paragraph" w:customStyle="1" w:styleId="msonormalbullet2gifbullet1gif">
    <w:name w:val="msonormalbullet2gifbullet1.gif"/>
    <w:basedOn w:val="a"/>
    <w:rsid w:val="00E57F84"/>
    <w:pPr>
      <w:spacing w:before="100" w:beforeAutospacing="1" w:after="100" w:afterAutospacing="1"/>
    </w:pPr>
  </w:style>
  <w:style w:type="paragraph" w:customStyle="1" w:styleId="msonormalbullet2gifbullet3gif">
    <w:name w:val="msonormalbullet2gifbullet3.gif"/>
    <w:basedOn w:val="a"/>
    <w:rsid w:val="00E57F84"/>
    <w:pPr>
      <w:spacing w:before="100" w:beforeAutospacing="1" w:after="100" w:afterAutospacing="1"/>
    </w:pPr>
  </w:style>
  <w:style w:type="character" w:customStyle="1" w:styleId="blk">
    <w:name w:val="blk"/>
    <w:rsid w:val="00B73974"/>
    <w:rPr>
      <w:rFonts w:ascii="Times New Roman" w:hAnsi="Times New Roman" w:cs="Times New Roman" w:hint="default"/>
    </w:rPr>
  </w:style>
  <w:style w:type="paragraph" w:customStyle="1" w:styleId="Style15">
    <w:name w:val="Style15"/>
    <w:basedOn w:val="a"/>
    <w:rsid w:val="00B73974"/>
    <w:pPr>
      <w:widowControl w:val="0"/>
      <w:autoSpaceDE w:val="0"/>
      <w:autoSpaceDN w:val="0"/>
      <w:adjustRightInd w:val="0"/>
      <w:spacing w:line="288" w:lineRule="exact"/>
      <w:jc w:val="center"/>
    </w:pPr>
  </w:style>
  <w:style w:type="character" w:customStyle="1" w:styleId="60">
    <w:name w:val="Заголовок 6 Знак"/>
    <w:basedOn w:val="a0"/>
    <w:link w:val="6"/>
    <w:semiHidden/>
    <w:rsid w:val="009E252D"/>
    <w:rPr>
      <w:rFonts w:asciiTheme="majorHAnsi" w:eastAsiaTheme="majorEastAsia" w:hAnsiTheme="majorHAnsi" w:cstheme="majorBidi"/>
      <w:i/>
      <w:iCs/>
      <w:color w:val="243F60" w:themeColor="accent1" w:themeShade="7F"/>
      <w:sz w:val="24"/>
      <w:szCs w:val="24"/>
    </w:rPr>
  </w:style>
  <w:style w:type="paragraph" w:customStyle="1" w:styleId="11">
    <w:name w:val="Абзац списка1"/>
    <w:basedOn w:val="a"/>
    <w:rsid w:val="00A02DC0"/>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4576345">
      <w:bodyDiv w:val="1"/>
      <w:marLeft w:val="0"/>
      <w:marRight w:val="0"/>
      <w:marTop w:val="0"/>
      <w:marBottom w:val="0"/>
      <w:divBdr>
        <w:top w:val="none" w:sz="0" w:space="0" w:color="auto"/>
        <w:left w:val="none" w:sz="0" w:space="0" w:color="auto"/>
        <w:bottom w:val="none" w:sz="0" w:space="0" w:color="auto"/>
        <w:right w:val="none" w:sz="0" w:space="0" w:color="auto"/>
      </w:divBdr>
    </w:div>
    <w:div w:id="149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1980</Words>
  <Characters>11288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Баш7ортостан Республика3ы</vt:lpstr>
    </vt:vector>
  </TitlesOfParts>
  <Company>Администрация</Company>
  <LinksUpToDate>false</LinksUpToDate>
  <CharactersWithSpaces>13242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Баш7ортостан Республика3ы</dc:title>
  <dc:subject/>
  <dc:creator>Администрация</dc:creator>
  <cp:keywords/>
  <cp:lastModifiedBy>Admin</cp:lastModifiedBy>
  <cp:revision>6</cp:revision>
  <cp:lastPrinted>2019-12-26T10:55:00Z</cp:lastPrinted>
  <dcterms:created xsi:type="dcterms:W3CDTF">2019-12-22T06:24:00Z</dcterms:created>
  <dcterms:modified xsi:type="dcterms:W3CDTF">2019-12-26T11:24:00Z</dcterms:modified>
</cp:coreProperties>
</file>